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8" w:type="dxa"/>
        <w:tblInd w:w="-572" w:type="dxa"/>
        <w:tblBorders>
          <w:top w:val="single" w:sz="12" w:space="0" w:color="366091"/>
          <w:left w:val="single" w:sz="12" w:space="0" w:color="DBE5F1"/>
          <w:bottom w:val="single" w:sz="12" w:space="0" w:color="366091"/>
          <w:right w:val="single" w:sz="12" w:space="0" w:color="DBE5F1"/>
          <w:insideH w:val="single" w:sz="12" w:space="0" w:color="366091"/>
        </w:tblBorders>
        <w:tblLayout w:type="fixed"/>
        <w:tblLook w:val="0400" w:firstRow="0" w:lastRow="0" w:firstColumn="0" w:lastColumn="0" w:noHBand="0" w:noVBand="1"/>
      </w:tblPr>
      <w:tblGrid>
        <w:gridCol w:w="10348"/>
      </w:tblGrid>
      <w:tr w:rsidR="005A325C" w:rsidRPr="00C256D8" w14:paraId="7675D726" w14:textId="77777777" w:rsidTr="006C2454">
        <w:trPr>
          <w:trHeight w:val="300"/>
        </w:trPr>
        <w:tc>
          <w:tcPr>
            <w:tcW w:w="10348" w:type="dxa"/>
            <w:tcBorders>
              <w:left w:val="single" w:sz="4" w:space="0" w:color="auto"/>
              <w:right w:val="single" w:sz="4" w:space="0" w:color="auto"/>
            </w:tcBorders>
            <w:shd w:val="clear" w:color="auto" w:fill="DBE5F1"/>
          </w:tcPr>
          <w:p w14:paraId="6A270849" w14:textId="641E360D" w:rsidR="005A325C" w:rsidRPr="00C256D8" w:rsidRDefault="005A325C" w:rsidP="005A325C">
            <w:pPr>
              <w:spacing w:after="0" w:line="240" w:lineRule="auto"/>
              <w:rPr>
                <w:sz w:val="20"/>
                <w:szCs w:val="20"/>
              </w:rPr>
            </w:pPr>
            <w:r w:rsidRPr="00C256D8">
              <w:rPr>
                <w:b/>
                <w:sz w:val="20"/>
                <w:szCs w:val="20"/>
              </w:rPr>
              <w:t>Where it comes from</w:t>
            </w:r>
            <w:r w:rsidR="006C2454" w:rsidRPr="00C256D8">
              <w:rPr>
                <w:b/>
                <w:sz w:val="20"/>
                <w:szCs w:val="20"/>
              </w:rPr>
              <w:t xml:space="preserve"> </w:t>
            </w:r>
            <w:r w:rsidR="006C2454" w:rsidRPr="00C256D8">
              <w:rPr>
                <w:i/>
                <w:sz w:val="20"/>
                <w:szCs w:val="20"/>
              </w:rPr>
              <w:t>(Where did you encounter it?)</w:t>
            </w:r>
          </w:p>
        </w:tc>
      </w:tr>
      <w:tr w:rsidR="00A7089B" w:rsidRPr="00C256D8" w14:paraId="1E5467CA" w14:textId="77777777" w:rsidTr="006C2454">
        <w:trPr>
          <w:trHeight w:val="714"/>
        </w:trPr>
        <w:tc>
          <w:tcPr>
            <w:tcW w:w="10348" w:type="dxa"/>
            <w:tcBorders>
              <w:left w:val="single" w:sz="4" w:space="0" w:color="auto"/>
              <w:bottom w:val="single" w:sz="12" w:space="0" w:color="366091"/>
              <w:right w:val="single" w:sz="4" w:space="0" w:color="auto"/>
            </w:tcBorders>
          </w:tcPr>
          <w:p w14:paraId="0F0AFE19" w14:textId="77777777" w:rsidR="00A023AB" w:rsidRPr="0092796E" w:rsidRDefault="00A023AB" w:rsidP="00A023AB">
            <w:pPr>
              <w:shd w:val="clear" w:color="auto" w:fill="FFFFFF"/>
              <w:spacing w:after="0" w:line="240" w:lineRule="auto"/>
              <w:rPr>
                <w:rFonts w:asciiTheme="minorHAnsi" w:hAnsiTheme="minorHAnsi" w:cstheme="minorHAnsi"/>
                <w:color w:val="1C1E21"/>
                <w:sz w:val="20"/>
                <w:szCs w:val="20"/>
              </w:rPr>
            </w:pPr>
            <w:r w:rsidRPr="0092796E">
              <w:rPr>
                <w:rFonts w:asciiTheme="minorHAnsi" w:hAnsiTheme="minorHAnsi" w:cstheme="minorHAnsi"/>
                <w:bCs/>
                <w:iCs/>
                <w:color w:val="1C1E21"/>
                <w:sz w:val="20"/>
                <w:szCs w:val="20"/>
                <w:lang w:val="en-US"/>
              </w:rPr>
              <w:t xml:space="preserve">The action "Senior Volunteering Projects" under the </w:t>
            </w:r>
            <w:proofErr w:type="spellStart"/>
            <w:r w:rsidRPr="0092796E">
              <w:rPr>
                <w:rFonts w:asciiTheme="minorHAnsi" w:hAnsiTheme="minorHAnsi" w:cstheme="minorHAnsi"/>
                <w:bCs/>
                <w:iCs/>
                <w:color w:val="1C1E21"/>
                <w:sz w:val="20"/>
                <w:szCs w:val="20"/>
                <w:lang w:val="en-US"/>
              </w:rPr>
              <w:t>Grundtvig</w:t>
            </w:r>
            <w:proofErr w:type="spellEnd"/>
            <w:r w:rsidRPr="0092796E">
              <w:rPr>
                <w:rFonts w:asciiTheme="minorHAnsi" w:hAnsiTheme="minorHAnsi" w:cstheme="minorHAnsi"/>
                <w:bCs/>
                <w:iCs/>
                <w:color w:val="1C1E21"/>
                <w:sz w:val="20"/>
                <w:szCs w:val="20"/>
                <w:lang w:val="en-US"/>
              </w:rPr>
              <w:t xml:space="preserve"> Lifelong Learning program  gives possibility bilateral partnership and exchange of volunteers - seniors implemented by local organizations in two different countries.</w:t>
            </w:r>
          </w:p>
          <w:p w14:paraId="21CBB110" w14:textId="0A0F4C1A" w:rsidR="0092796E" w:rsidRPr="00A6790A" w:rsidRDefault="00A023AB" w:rsidP="00414318">
            <w:pPr>
              <w:shd w:val="clear" w:color="auto" w:fill="FFFFFF"/>
              <w:spacing w:after="0" w:line="240" w:lineRule="auto"/>
              <w:rPr>
                <w:rFonts w:asciiTheme="minorHAnsi" w:hAnsiTheme="minorHAnsi" w:cstheme="minorHAnsi"/>
                <w:bCs/>
                <w:iCs/>
                <w:color w:val="1C1E21"/>
                <w:sz w:val="20"/>
                <w:szCs w:val="20"/>
                <w:lang w:val="en-US"/>
              </w:rPr>
            </w:pPr>
            <w:r w:rsidRPr="0092796E">
              <w:rPr>
                <w:rFonts w:asciiTheme="minorHAnsi" w:hAnsiTheme="minorHAnsi" w:cstheme="minorHAnsi"/>
                <w:bCs/>
                <w:iCs/>
                <w:color w:val="1C1E21"/>
                <w:sz w:val="20"/>
                <w:szCs w:val="20"/>
                <w:lang w:val="en-US"/>
              </w:rPr>
              <w:t xml:space="preserve">This action offers a new form of mobility for European seniors that enable them to learn, exchange experiences and knowledge in a different European country. </w:t>
            </w:r>
          </w:p>
        </w:tc>
      </w:tr>
      <w:tr w:rsidR="005A325C" w:rsidRPr="00C256D8" w14:paraId="5653C4CA" w14:textId="77777777" w:rsidTr="006C2454">
        <w:tc>
          <w:tcPr>
            <w:tcW w:w="10348" w:type="dxa"/>
            <w:tcBorders>
              <w:left w:val="single" w:sz="4" w:space="0" w:color="auto"/>
              <w:right w:val="single" w:sz="4" w:space="0" w:color="auto"/>
            </w:tcBorders>
            <w:shd w:val="clear" w:color="auto" w:fill="DBE5F1"/>
          </w:tcPr>
          <w:p w14:paraId="271E73F8" w14:textId="77777777" w:rsidR="005A325C" w:rsidRPr="0092796E" w:rsidRDefault="005A325C" w:rsidP="005A325C">
            <w:pPr>
              <w:tabs>
                <w:tab w:val="left" w:pos="142"/>
              </w:tabs>
              <w:spacing w:after="0" w:line="240" w:lineRule="auto"/>
              <w:rPr>
                <w:i/>
                <w:sz w:val="20"/>
                <w:szCs w:val="20"/>
              </w:rPr>
            </w:pPr>
            <w:r w:rsidRPr="0092796E">
              <w:rPr>
                <w:b/>
                <w:sz w:val="20"/>
                <w:szCs w:val="20"/>
              </w:rPr>
              <w:t xml:space="preserve">Context </w:t>
            </w:r>
            <w:r w:rsidR="006C2454" w:rsidRPr="0092796E">
              <w:rPr>
                <w:i/>
                <w:sz w:val="20"/>
                <w:szCs w:val="20"/>
              </w:rPr>
              <w:t>(Please describe which organisation/entity is providing/organising/leading the GP and in what context?</w:t>
            </w:r>
            <w:r w:rsidR="006C4933" w:rsidRPr="0092796E">
              <w:rPr>
                <w:i/>
                <w:sz w:val="20"/>
                <w:szCs w:val="20"/>
              </w:rPr>
              <w:t>)</w:t>
            </w:r>
            <w:r w:rsidR="006C2454" w:rsidRPr="0092796E">
              <w:rPr>
                <w:b/>
                <w:sz w:val="20"/>
                <w:szCs w:val="20"/>
              </w:rPr>
              <w:t xml:space="preserve"> </w:t>
            </w:r>
          </w:p>
        </w:tc>
      </w:tr>
      <w:tr w:rsidR="00A7089B" w:rsidRPr="00C256D8" w14:paraId="64E639A4" w14:textId="77777777" w:rsidTr="006C2454">
        <w:trPr>
          <w:trHeight w:val="589"/>
        </w:trPr>
        <w:tc>
          <w:tcPr>
            <w:tcW w:w="10348" w:type="dxa"/>
            <w:tcBorders>
              <w:left w:val="single" w:sz="4" w:space="0" w:color="auto"/>
              <w:bottom w:val="single" w:sz="12" w:space="0" w:color="366091"/>
              <w:right w:val="single" w:sz="4" w:space="0" w:color="auto"/>
            </w:tcBorders>
          </w:tcPr>
          <w:p w14:paraId="642CD841" w14:textId="3DEE7902" w:rsidR="006B4C9E" w:rsidRPr="0092796E" w:rsidRDefault="006B4C9E" w:rsidP="006B4C9E">
            <w:pPr>
              <w:shd w:val="clear" w:color="auto" w:fill="FFFFFF"/>
              <w:spacing w:after="0" w:line="240" w:lineRule="auto"/>
              <w:rPr>
                <w:rFonts w:asciiTheme="minorHAnsi" w:hAnsiTheme="minorHAnsi" w:cstheme="minorHAnsi"/>
                <w:bCs/>
                <w:iCs/>
                <w:color w:val="1C1E21"/>
                <w:sz w:val="20"/>
                <w:szCs w:val="20"/>
                <w:lang w:val="en-US"/>
              </w:rPr>
            </w:pPr>
            <w:r w:rsidRPr="0092796E">
              <w:rPr>
                <w:rFonts w:asciiTheme="minorHAnsi" w:hAnsiTheme="minorHAnsi" w:cstheme="minorHAnsi"/>
                <w:bCs/>
                <w:iCs/>
                <w:color w:val="1C1E21"/>
                <w:sz w:val="20"/>
                <w:szCs w:val="20"/>
                <w:lang w:val="en-US"/>
              </w:rPr>
              <w:t xml:space="preserve">Two organizations from Turkey and Poland that work for </w:t>
            </w:r>
            <w:proofErr w:type="spellStart"/>
            <w:r w:rsidRPr="0092796E">
              <w:rPr>
                <w:rFonts w:asciiTheme="minorHAnsi" w:hAnsiTheme="minorHAnsi" w:cstheme="minorHAnsi"/>
                <w:bCs/>
                <w:iCs/>
                <w:color w:val="1C1E21"/>
                <w:sz w:val="20"/>
                <w:szCs w:val="20"/>
                <w:lang w:val="en-US"/>
              </w:rPr>
              <w:t xml:space="preserve">well </w:t>
            </w:r>
            <w:r w:rsidR="00A44FE6">
              <w:rPr>
                <w:rFonts w:asciiTheme="minorHAnsi" w:hAnsiTheme="minorHAnsi" w:cstheme="minorHAnsi"/>
                <w:bCs/>
                <w:iCs/>
                <w:color w:val="1C1E21"/>
                <w:sz w:val="20"/>
                <w:szCs w:val="20"/>
                <w:lang w:val="en-US"/>
              </w:rPr>
              <w:t xml:space="preserve"> </w:t>
            </w:r>
            <w:r w:rsidRPr="0092796E">
              <w:rPr>
                <w:rFonts w:asciiTheme="minorHAnsi" w:hAnsiTheme="minorHAnsi" w:cstheme="minorHAnsi"/>
                <w:bCs/>
                <w:iCs/>
                <w:color w:val="1C1E21"/>
                <w:sz w:val="20"/>
                <w:szCs w:val="20"/>
                <w:lang w:val="en-US"/>
              </w:rPr>
              <w:t>being</w:t>
            </w:r>
            <w:proofErr w:type="spellEnd"/>
            <w:r w:rsidRPr="0092796E">
              <w:rPr>
                <w:rFonts w:asciiTheme="minorHAnsi" w:hAnsiTheme="minorHAnsi" w:cstheme="minorHAnsi"/>
                <w:bCs/>
                <w:iCs/>
                <w:color w:val="1C1E21"/>
                <w:sz w:val="20"/>
                <w:szCs w:val="20"/>
                <w:lang w:val="en-US"/>
              </w:rPr>
              <w:t xml:space="preserve"> of seniors and their inclusion to social life:</w:t>
            </w:r>
          </w:p>
          <w:p w14:paraId="3B9C5FE2" w14:textId="3E87EC27" w:rsidR="00ED7993" w:rsidRPr="00C2536B" w:rsidRDefault="006B4C9E" w:rsidP="006B4C9E">
            <w:pPr>
              <w:shd w:val="clear" w:color="auto" w:fill="FFFFFF"/>
              <w:spacing w:after="0" w:line="240" w:lineRule="auto"/>
              <w:rPr>
                <w:rFonts w:asciiTheme="minorHAnsi" w:hAnsiTheme="minorHAnsi" w:cstheme="minorHAnsi"/>
                <w:bCs/>
                <w:iCs/>
                <w:color w:val="1C1E21"/>
                <w:sz w:val="20"/>
                <w:szCs w:val="20"/>
                <w:lang w:val="en-US"/>
              </w:rPr>
            </w:pPr>
            <w:r w:rsidRPr="00C2536B">
              <w:rPr>
                <w:rFonts w:asciiTheme="minorHAnsi" w:hAnsiTheme="minorHAnsi" w:cstheme="minorHAnsi"/>
                <w:bCs/>
                <w:iCs/>
                <w:color w:val="1C1E21"/>
                <w:sz w:val="20"/>
                <w:szCs w:val="20"/>
                <w:lang w:val="en-US"/>
              </w:rPr>
              <w:t xml:space="preserve">PRO-MED </w:t>
            </w:r>
            <w:r w:rsidR="00C2536B" w:rsidRPr="00C2536B">
              <w:rPr>
                <w:rFonts w:asciiTheme="minorHAnsi" w:hAnsiTheme="minorHAnsi" w:cstheme="minorHAnsi"/>
                <w:bCs/>
                <w:iCs/>
                <w:color w:val="1C1E21"/>
                <w:sz w:val="20"/>
                <w:szCs w:val="20"/>
                <w:lang w:val="en-US"/>
              </w:rPr>
              <w:t>s</w:t>
            </w:r>
            <w:r w:rsidRPr="00C2536B">
              <w:rPr>
                <w:rFonts w:asciiTheme="minorHAnsi" w:hAnsiTheme="minorHAnsi" w:cstheme="minorHAnsi"/>
                <w:bCs/>
                <w:iCs/>
                <w:color w:val="1C1E21"/>
                <w:sz w:val="20"/>
                <w:szCs w:val="20"/>
                <w:lang w:val="en-US"/>
              </w:rPr>
              <w:t>p. z o.</w:t>
            </w:r>
            <w:r w:rsidR="00D672E3">
              <w:rPr>
                <w:rFonts w:asciiTheme="minorHAnsi" w:hAnsiTheme="minorHAnsi" w:cstheme="minorHAnsi"/>
                <w:bCs/>
                <w:iCs/>
                <w:color w:val="1C1E21"/>
                <w:sz w:val="20"/>
                <w:szCs w:val="20"/>
                <w:lang w:val="en-US"/>
              </w:rPr>
              <w:t xml:space="preserve"> </w:t>
            </w:r>
            <w:r w:rsidRPr="00C2536B">
              <w:rPr>
                <w:rFonts w:asciiTheme="minorHAnsi" w:hAnsiTheme="minorHAnsi" w:cstheme="minorHAnsi"/>
                <w:bCs/>
                <w:iCs/>
                <w:color w:val="1C1E21"/>
                <w:sz w:val="20"/>
                <w:szCs w:val="20"/>
                <w:lang w:val="en-US"/>
              </w:rPr>
              <w:t xml:space="preserve">o. Gdansk, </w:t>
            </w:r>
            <w:r w:rsidR="00ED7993" w:rsidRPr="00C2536B">
              <w:rPr>
                <w:rFonts w:asciiTheme="minorHAnsi" w:hAnsiTheme="minorHAnsi" w:cstheme="minorHAnsi"/>
                <w:bCs/>
                <w:iCs/>
                <w:color w:val="1C1E21"/>
                <w:sz w:val="20"/>
                <w:szCs w:val="20"/>
                <w:lang w:val="en-US"/>
              </w:rPr>
              <w:t>Poland</w:t>
            </w:r>
            <w:r w:rsidR="00C2536B" w:rsidRPr="00C2536B">
              <w:rPr>
                <w:rFonts w:asciiTheme="minorHAnsi" w:hAnsiTheme="minorHAnsi" w:cstheme="minorHAnsi"/>
                <w:bCs/>
                <w:iCs/>
                <w:color w:val="1C1E21"/>
                <w:sz w:val="20"/>
                <w:szCs w:val="20"/>
                <w:lang w:val="en-US"/>
              </w:rPr>
              <w:t xml:space="preserve">, </w:t>
            </w:r>
            <w:proofErr w:type="spellStart"/>
            <w:r w:rsidR="00ED7993" w:rsidRPr="00C2536B">
              <w:rPr>
                <w:rFonts w:asciiTheme="minorHAnsi" w:hAnsiTheme="minorHAnsi" w:cstheme="minorHAnsi"/>
                <w:bCs/>
                <w:iCs/>
                <w:color w:val="1C1E21"/>
                <w:sz w:val="20"/>
                <w:szCs w:val="20"/>
                <w:lang w:val="en-US"/>
              </w:rPr>
              <w:t>Bolu</w:t>
            </w:r>
            <w:proofErr w:type="spellEnd"/>
            <w:r w:rsidR="00ED7993" w:rsidRPr="00C2536B">
              <w:rPr>
                <w:rFonts w:asciiTheme="minorHAnsi" w:hAnsiTheme="minorHAnsi" w:cstheme="minorHAnsi"/>
                <w:bCs/>
                <w:iCs/>
                <w:color w:val="1C1E21"/>
                <w:sz w:val="20"/>
                <w:szCs w:val="20"/>
                <w:lang w:val="en-US"/>
              </w:rPr>
              <w:t xml:space="preserve"> </w:t>
            </w:r>
            <w:proofErr w:type="spellStart"/>
            <w:r w:rsidR="00ED7993" w:rsidRPr="00C2536B">
              <w:rPr>
                <w:rFonts w:asciiTheme="minorHAnsi" w:hAnsiTheme="minorHAnsi" w:cstheme="minorHAnsi"/>
                <w:bCs/>
                <w:iCs/>
                <w:color w:val="1C1E21"/>
                <w:sz w:val="20"/>
                <w:szCs w:val="20"/>
                <w:lang w:val="en-US"/>
              </w:rPr>
              <w:t>Valilgi</w:t>
            </w:r>
            <w:proofErr w:type="spellEnd"/>
            <w:r w:rsidR="00ED7993" w:rsidRPr="00C2536B">
              <w:rPr>
                <w:rFonts w:asciiTheme="minorHAnsi" w:hAnsiTheme="minorHAnsi" w:cstheme="minorHAnsi"/>
                <w:bCs/>
                <w:iCs/>
                <w:color w:val="1C1E21"/>
                <w:sz w:val="20"/>
                <w:szCs w:val="20"/>
                <w:lang w:val="en-US"/>
              </w:rPr>
              <w:t xml:space="preserve"> </w:t>
            </w:r>
            <w:proofErr w:type="spellStart"/>
            <w:r w:rsidR="00ED7993" w:rsidRPr="00C2536B">
              <w:rPr>
                <w:rFonts w:asciiTheme="minorHAnsi" w:hAnsiTheme="minorHAnsi" w:cstheme="minorHAnsi"/>
                <w:bCs/>
                <w:iCs/>
                <w:color w:val="1C1E21"/>
                <w:sz w:val="20"/>
                <w:szCs w:val="20"/>
                <w:lang w:val="en-US"/>
              </w:rPr>
              <w:t>Halk</w:t>
            </w:r>
            <w:proofErr w:type="spellEnd"/>
            <w:r w:rsidR="00ED7993" w:rsidRPr="00C2536B">
              <w:rPr>
                <w:rFonts w:asciiTheme="minorHAnsi" w:hAnsiTheme="minorHAnsi" w:cstheme="minorHAnsi"/>
                <w:bCs/>
                <w:iCs/>
                <w:color w:val="1C1E21"/>
                <w:sz w:val="20"/>
                <w:szCs w:val="20"/>
                <w:lang w:val="en-US"/>
              </w:rPr>
              <w:t xml:space="preserve"> </w:t>
            </w:r>
            <w:proofErr w:type="spellStart"/>
            <w:r w:rsidR="00ED7993" w:rsidRPr="00C2536B">
              <w:rPr>
                <w:rFonts w:asciiTheme="minorHAnsi" w:hAnsiTheme="minorHAnsi" w:cstheme="minorHAnsi"/>
                <w:bCs/>
                <w:iCs/>
                <w:color w:val="1C1E21"/>
                <w:sz w:val="20"/>
                <w:szCs w:val="20"/>
                <w:lang w:val="en-US"/>
              </w:rPr>
              <w:t>Sagligi</w:t>
            </w:r>
            <w:proofErr w:type="spellEnd"/>
            <w:r w:rsidR="00ED7993" w:rsidRPr="00C2536B">
              <w:rPr>
                <w:rFonts w:asciiTheme="minorHAnsi" w:hAnsiTheme="minorHAnsi" w:cstheme="minorHAnsi"/>
                <w:bCs/>
                <w:iCs/>
                <w:color w:val="1C1E21"/>
                <w:sz w:val="20"/>
                <w:szCs w:val="20"/>
                <w:lang w:val="en-US"/>
              </w:rPr>
              <w:t xml:space="preserve"> </w:t>
            </w:r>
            <w:proofErr w:type="spellStart"/>
            <w:r w:rsidR="00ED7993" w:rsidRPr="00C2536B">
              <w:rPr>
                <w:rFonts w:asciiTheme="minorHAnsi" w:hAnsiTheme="minorHAnsi" w:cstheme="minorHAnsi"/>
                <w:bCs/>
                <w:iCs/>
                <w:color w:val="1C1E21"/>
                <w:sz w:val="20"/>
                <w:szCs w:val="20"/>
                <w:lang w:val="en-US"/>
              </w:rPr>
              <w:t>Mudurlugu</w:t>
            </w:r>
            <w:proofErr w:type="spellEnd"/>
            <w:r w:rsidR="00ED7993" w:rsidRPr="00C2536B">
              <w:rPr>
                <w:rFonts w:asciiTheme="minorHAnsi" w:hAnsiTheme="minorHAnsi" w:cstheme="minorHAnsi"/>
                <w:bCs/>
                <w:iCs/>
                <w:color w:val="1C1E21"/>
                <w:sz w:val="20"/>
                <w:szCs w:val="20"/>
                <w:lang w:val="en-US"/>
              </w:rPr>
              <w:t xml:space="preserve"> </w:t>
            </w:r>
            <w:proofErr w:type="spellStart"/>
            <w:r w:rsidR="00ED7993" w:rsidRPr="00C2536B">
              <w:rPr>
                <w:rFonts w:asciiTheme="minorHAnsi" w:hAnsiTheme="minorHAnsi" w:cstheme="minorHAnsi"/>
                <w:bCs/>
                <w:iCs/>
                <w:color w:val="1C1E21"/>
                <w:sz w:val="20"/>
                <w:szCs w:val="20"/>
                <w:lang w:val="en-US"/>
              </w:rPr>
              <w:t>Yasli</w:t>
            </w:r>
            <w:proofErr w:type="spellEnd"/>
            <w:r w:rsidR="00ED7993" w:rsidRPr="00C2536B">
              <w:rPr>
                <w:rFonts w:asciiTheme="minorHAnsi" w:hAnsiTheme="minorHAnsi" w:cstheme="minorHAnsi"/>
                <w:bCs/>
                <w:iCs/>
                <w:color w:val="1C1E21"/>
                <w:sz w:val="20"/>
                <w:szCs w:val="20"/>
                <w:lang w:val="en-US"/>
              </w:rPr>
              <w:t xml:space="preserve"> </w:t>
            </w:r>
            <w:proofErr w:type="spellStart"/>
            <w:r w:rsidR="00ED7993" w:rsidRPr="00C2536B">
              <w:rPr>
                <w:rFonts w:asciiTheme="minorHAnsi" w:hAnsiTheme="minorHAnsi" w:cstheme="minorHAnsi"/>
                <w:bCs/>
                <w:iCs/>
                <w:color w:val="1C1E21"/>
                <w:sz w:val="20"/>
                <w:szCs w:val="20"/>
                <w:lang w:val="en-US"/>
              </w:rPr>
              <w:t>Merekezi</w:t>
            </w:r>
            <w:proofErr w:type="spellEnd"/>
            <w:r w:rsidR="00ED7993" w:rsidRPr="00C2536B">
              <w:rPr>
                <w:rFonts w:asciiTheme="minorHAnsi" w:hAnsiTheme="minorHAnsi" w:cstheme="minorHAnsi"/>
                <w:bCs/>
                <w:iCs/>
                <w:color w:val="1C1E21"/>
                <w:sz w:val="20"/>
                <w:szCs w:val="20"/>
                <w:lang w:val="en-US"/>
              </w:rPr>
              <w:t xml:space="preserve">, </w:t>
            </w:r>
            <w:proofErr w:type="spellStart"/>
            <w:r w:rsidR="00ED7993" w:rsidRPr="00C2536B">
              <w:rPr>
                <w:rFonts w:asciiTheme="minorHAnsi" w:hAnsiTheme="minorHAnsi" w:cstheme="minorHAnsi"/>
                <w:bCs/>
                <w:iCs/>
                <w:color w:val="1C1E21"/>
                <w:sz w:val="20"/>
                <w:szCs w:val="20"/>
                <w:lang w:val="en-US"/>
              </w:rPr>
              <w:t>Bolu</w:t>
            </w:r>
            <w:proofErr w:type="spellEnd"/>
            <w:r w:rsidR="00ED7993" w:rsidRPr="00C2536B">
              <w:rPr>
                <w:rFonts w:asciiTheme="minorHAnsi" w:hAnsiTheme="minorHAnsi" w:cstheme="minorHAnsi"/>
                <w:bCs/>
                <w:iCs/>
                <w:color w:val="1C1E21"/>
                <w:sz w:val="20"/>
                <w:szCs w:val="20"/>
                <w:lang w:val="en-US"/>
              </w:rPr>
              <w:t>, Turkey</w:t>
            </w:r>
            <w:r w:rsidR="00A44FE6">
              <w:rPr>
                <w:rFonts w:asciiTheme="minorHAnsi" w:hAnsiTheme="minorHAnsi" w:cstheme="minorHAnsi"/>
                <w:bCs/>
                <w:iCs/>
                <w:color w:val="1C1E21"/>
                <w:sz w:val="20"/>
                <w:szCs w:val="20"/>
                <w:lang w:val="en-US"/>
              </w:rPr>
              <w:t>.</w:t>
            </w:r>
          </w:p>
          <w:p w14:paraId="3B346A7E" w14:textId="14D9D219" w:rsidR="0092796E" w:rsidRPr="00A6790A" w:rsidRDefault="00ED7993" w:rsidP="00166995">
            <w:pPr>
              <w:shd w:val="clear" w:color="auto" w:fill="FFFFFF"/>
              <w:spacing w:after="0" w:line="240" w:lineRule="auto"/>
              <w:rPr>
                <w:rFonts w:asciiTheme="minorHAnsi" w:hAnsiTheme="minorHAnsi" w:cstheme="minorHAnsi"/>
                <w:bCs/>
                <w:iCs/>
                <w:color w:val="1C1E21"/>
                <w:sz w:val="20"/>
                <w:szCs w:val="20"/>
              </w:rPr>
            </w:pPr>
            <w:r w:rsidRPr="0092796E">
              <w:rPr>
                <w:rFonts w:asciiTheme="minorHAnsi" w:hAnsiTheme="minorHAnsi" w:cstheme="minorHAnsi"/>
                <w:bCs/>
                <w:iCs/>
                <w:color w:val="1C1E21"/>
                <w:sz w:val="20"/>
                <w:szCs w:val="20"/>
              </w:rPr>
              <w:t>Project provide</w:t>
            </w:r>
            <w:r w:rsidR="00C2536B">
              <w:rPr>
                <w:rFonts w:asciiTheme="minorHAnsi" w:hAnsiTheme="minorHAnsi" w:cstheme="minorHAnsi"/>
                <w:bCs/>
                <w:iCs/>
                <w:color w:val="1C1E21"/>
                <w:sz w:val="20"/>
                <w:szCs w:val="20"/>
              </w:rPr>
              <w:t>d</w:t>
            </w:r>
            <w:r w:rsidRPr="0092796E">
              <w:rPr>
                <w:rFonts w:asciiTheme="minorHAnsi" w:hAnsiTheme="minorHAnsi" w:cstheme="minorHAnsi"/>
                <w:bCs/>
                <w:iCs/>
                <w:color w:val="1C1E21"/>
                <w:sz w:val="20"/>
                <w:szCs w:val="20"/>
              </w:rPr>
              <w:t xml:space="preserve"> exchange </w:t>
            </w:r>
            <w:r w:rsidR="00C2536B">
              <w:rPr>
                <w:rFonts w:asciiTheme="minorHAnsi" w:hAnsiTheme="minorHAnsi" w:cstheme="minorHAnsi"/>
                <w:bCs/>
                <w:iCs/>
                <w:color w:val="1C1E21"/>
                <w:sz w:val="20"/>
                <w:szCs w:val="20"/>
              </w:rPr>
              <w:t>of</w:t>
            </w:r>
            <w:r w:rsidRPr="0092796E">
              <w:rPr>
                <w:rFonts w:asciiTheme="minorHAnsi" w:hAnsiTheme="minorHAnsi" w:cstheme="minorHAnsi"/>
                <w:bCs/>
                <w:iCs/>
                <w:color w:val="1C1E21"/>
                <w:sz w:val="20"/>
                <w:szCs w:val="20"/>
              </w:rPr>
              <w:t xml:space="preserve"> 6 seniors for three weeks in each country to take part in volunteering activities, shar</w:t>
            </w:r>
            <w:r w:rsidR="00C2536B">
              <w:rPr>
                <w:rFonts w:asciiTheme="minorHAnsi" w:hAnsiTheme="minorHAnsi" w:cstheme="minorHAnsi"/>
                <w:bCs/>
                <w:iCs/>
                <w:color w:val="1C1E21"/>
                <w:sz w:val="20"/>
                <w:szCs w:val="20"/>
              </w:rPr>
              <w:t>ing</w:t>
            </w:r>
            <w:r w:rsidRPr="0092796E">
              <w:rPr>
                <w:rFonts w:asciiTheme="minorHAnsi" w:hAnsiTheme="minorHAnsi" w:cstheme="minorHAnsi"/>
                <w:bCs/>
                <w:iCs/>
                <w:color w:val="1C1E21"/>
                <w:sz w:val="20"/>
                <w:szCs w:val="20"/>
              </w:rPr>
              <w:t xml:space="preserve"> their expertise/life </w:t>
            </w:r>
            <w:r w:rsidR="00166995" w:rsidRPr="0092796E">
              <w:rPr>
                <w:rFonts w:asciiTheme="minorHAnsi" w:hAnsiTheme="minorHAnsi" w:cstheme="minorHAnsi"/>
                <w:bCs/>
                <w:iCs/>
                <w:color w:val="1C1E21"/>
                <w:sz w:val="20"/>
                <w:szCs w:val="20"/>
              </w:rPr>
              <w:t>experiences</w:t>
            </w:r>
            <w:r w:rsidRPr="0092796E">
              <w:rPr>
                <w:rFonts w:asciiTheme="minorHAnsi" w:hAnsiTheme="minorHAnsi" w:cstheme="minorHAnsi"/>
                <w:bCs/>
                <w:iCs/>
                <w:color w:val="1C1E21"/>
                <w:sz w:val="20"/>
                <w:szCs w:val="20"/>
              </w:rPr>
              <w:t xml:space="preserve"> and learn</w:t>
            </w:r>
            <w:r w:rsidR="00C2536B">
              <w:rPr>
                <w:rFonts w:asciiTheme="minorHAnsi" w:hAnsiTheme="minorHAnsi" w:cstheme="minorHAnsi"/>
                <w:bCs/>
                <w:iCs/>
                <w:color w:val="1C1E21"/>
                <w:sz w:val="20"/>
                <w:szCs w:val="20"/>
              </w:rPr>
              <w:t>ing</w:t>
            </w:r>
            <w:r w:rsidRPr="0092796E">
              <w:rPr>
                <w:rFonts w:asciiTheme="minorHAnsi" w:hAnsiTheme="minorHAnsi" w:cstheme="minorHAnsi"/>
                <w:bCs/>
                <w:iCs/>
                <w:color w:val="1C1E21"/>
                <w:sz w:val="20"/>
                <w:szCs w:val="20"/>
              </w:rPr>
              <w:t xml:space="preserve"> from each other. </w:t>
            </w:r>
          </w:p>
        </w:tc>
      </w:tr>
      <w:tr w:rsidR="005A325C" w:rsidRPr="00C256D8" w14:paraId="3EA6E9F0" w14:textId="77777777" w:rsidTr="006C2454">
        <w:tc>
          <w:tcPr>
            <w:tcW w:w="10348" w:type="dxa"/>
            <w:tcBorders>
              <w:left w:val="single" w:sz="4" w:space="0" w:color="auto"/>
              <w:right w:val="single" w:sz="4" w:space="0" w:color="auto"/>
            </w:tcBorders>
            <w:shd w:val="clear" w:color="auto" w:fill="DBE5F1"/>
          </w:tcPr>
          <w:p w14:paraId="6F3E288F" w14:textId="77777777" w:rsidR="005A325C" w:rsidRPr="00C256D8" w:rsidRDefault="005A325C" w:rsidP="005A325C">
            <w:pPr>
              <w:tabs>
                <w:tab w:val="left" w:pos="142"/>
              </w:tabs>
              <w:spacing w:after="0" w:line="240" w:lineRule="auto"/>
              <w:rPr>
                <w:i/>
                <w:sz w:val="20"/>
                <w:szCs w:val="20"/>
              </w:rPr>
            </w:pPr>
            <w:r w:rsidRPr="00C256D8">
              <w:rPr>
                <w:b/>
                <w:sz w:val="20"/>
                <w:szCs w:val="20"/>
              </w:rPr>
              <w:t xml:space="preserve">Target audience </w:t>
            </w:r>
            <w:r w:rsidR="00B41C94" w:rsidRPr="00C256D8">
              <w:rPr>
                <w:i/>
                <w:sz w:val="20"/>
                <w:szCs w:val="20"/>
              </w:rPr>
              <w:t>(Who are the beneficiaries or the target group of the good practice?)</w:t>
            </w:r>
          </w:p>
        </w:tc>
      </w:tr>
      <w:tr w:rsidR="00A7089B" w:rsidRPr="00C256D8" w14:paraId="7DEA3050" w14:textId="77777777" w:rsidTr="00414318">
        <w:trPr>
          <w:trHeight w:val="166"/>
        </w:trPr>
        <w:tc>
          <w:tcPr>
            <w:tcW w:w="10348" w:type="dxa"/>
            <w:tcBorders>
              <w:left w:val="single" w:sz="4" w:space="0" w:color="auto"/>
              <w:bottom w:val="single" w:sz="12" w:space="0" w:color="366091"/>
              <w:right w:val="single" w:sz="4" w:space="0" w:color="auto"/>
            </w:tcBorders>
          </w:tcPr>
          <w:p w14:paraId="24697CEC" w14:textId="693FF920" w:rsidR="0092796E" w:rsidRPr="00A6790A" w:rsidRDefault="00ED7993" w:rsidP="008B4A49">
            <w:pPr>
              <w:tabs>
                <w:tab w:val="left" w:pos="10740"/>
              </w:tabs>
              <w:spacing w:after="0" w:line="240" w:lineRule="auto"/>
              <w:jc w:val="both"/>
              <w:rPr>
                <w:rFonts w:asciiTheme="minorHAnsi" w:hAnsiTheme="minorHAnsi" w:cstheme="minorHAnsi"/>
                <w:bCs/>
                <w:iCs/>
                <w:color w:val="1C1E21"/>
                <w:sz w:val="20"/>
                <w:szCs w:val="20"/>
              </w:rPr>
            </w:pPr>
            <w:r w:rsidRPr="0092796E">
              <w:rPr>
                <w:rFonts w:asciiTheme="minorHAnsi" w:hAnsiTheme="minorHAnsi" w:cstheme="minorHAnsi"/>
                <w:bCs/>
                <w:iCs/>
                <w:color w:val="1C1E21"/>
                <w:sz w:val="20"/>
                <w:szCs w:val="20"/>
              </w:rPr>
              <w:t>Trainees, Adult learners, Teachers, Train</w:t>
            </w:r>
            <w:r w:rsidR="008B4A49" w:rsidRPr="0092796E">
              <w:rPr>
                <w:rFonts w:asciiTheme="minorHAnsi" w:hAnsiTheme="minorHAnsi" w:cstheme="minorHAnsi"/>
                <w:bCs/>
                <w:iCs/>
                <w:color w:val="1C1E21"/>
                <w:sz w:val="20"/>
                <w:szCs w:val="20"/>
              </w:rPr>
              <w:t xml:space="preserve">ers, Educators, </w:t>
            </w:r>
            <w:r w:rsidR="00D672E3">
              <w:rPr>
                <w:rFonts w:asciiTheme="minorHAnsi" w:hAnsiTheme="minorHAnsi" w:cstheme="minorHAnsi"/>
                <w:bCs/>
                <w:iCs/>
                <w:color w:val="1C1E21"/>
                <w:sz w:val="20"/>
                <w:szCs w:val="20"/>
              </w:rPr>
              <w:t xml:space="preserve">People with </w:t>
            </w:r>
            <w:r w:rsidR="008B4A49" w:rsidRPr="0092796E">
              <w:rPr>
                <w:rFonts w:asciiTheme="minorHAnsi" w:hAnsiTheme="minorHAnsi" w:cstheme="minorHAnsi"/>
                <w:bCs/>
                <w:iCs/>
                <w:color w:val="1C1E21"/>
                <w:sz w:val="20"/>
                <w:szCs w:val="20"/>
              </w:rPr>
              <w:t xml:space="preserve">Special Needs </w:t>
            </w:r>
          </w:p>
        </w:tc>
      </w:tr>
      <w:tr w:rsidR="005A325C" w:rsidRPr="00C256D8" w14:paraId="3BA3D478" w14:textId="77777777" w:rsidTr="006C2454">
        <w:tc>
          <w:tcPr>
            <w:tcW w:w="10348" w:type="dxa"/>
            <w:tcBorders>
              <w:left w:val="single" w:sz="4" w:space="0" w:color="auto"/>
              <w:right w:val="single" w:sz="4" w:space="0" w:color="auto"/>
            </w:tcBorders>
            <w:shd w:val="clear" w:color="auto" w:fill="DBE5F1"/>
          </w:tcPr>
          <w:p w14:paraId="1C4C7150" w14:textId="77777777" w:rsidR="005A325C" w:rsidRPr="00C256D8" w:rsidRDefault="005A325C" w:rsidP="00AA1C01">
            <w:pPr>
              <w:tabs>
                <w:tab w:val="left" w:pos="10740"/>
              </w:tabs>
              <w:spacing w:after="0" w:line="240" w:lineRule="auto"/>
              <w:jc w:val="both"/>
              <w:rPr>
                <w:i/>
                <w:sz w:val="20"/>
                <w:szCs w:val="20"/>
              </w:rPr>
            </w:pPr>
            <w:r w:rsidRPr="00C256D8">
              <w:rPr>
                <w:b/>
                <w:sz w:val="20"/>
                <w:szCs w:val="20"/>
              </w:rPr>
              <w:t>Objectives and outcomes</w:t>
            </w:r>
            <w:r w:rsidR="006C4933" w:rsidRPr="00C256D8">
              <w:rPr>
                <w:b/>
                <w:sz w:val="20"/>
                <w:szCs w:val="20"/>
              </w:rPr>
              <w:t xml:space="preserve"> </w:t>
            </w:r>
            <w:r w:rsidR="006C4933" w:rsidRPr="00C256D8">
              <w:rPr>
                <w:i/>
                <w:sz w:val="20"/>
                <w:szCs w:val="20"/>
              </w:rPr>
              <w:t>(</w:t>
            </w:r>
            <w:r w:rsidR="00AA1C01" w:rsidRPr="00C256D8">
              <w:rPr>
                <w:i/>
                <w:sz w:val="20"/>
                <w:szCs w:val="20"/>
              </w:rPr>
              <w:t xml:space="preserve">What is the aim/objective of this </w:t>
            </w:r>
            <w:r w:rsidR="00A100A5" w:rsidRPr="00C256D8">
              <w:rPr>
                <w:i/>
                <w:sz w:val="20"/>
                <w:szCs w:val="20"/>
              </w:rPr>
              <w:t>GP?</w:t>
            </w:r>
            <w:r w:rsidR="00AA1C01" w:rsidRPr="00C256D8">
              <w:rPr>
                <w:i/>
                <w:sz w:val="20"/>
                <w:szCs w:val="20"/>
              </w:rPr>
              <w:t xml:space="preserve"> And what challenges have been addressed?, What learning outcomes have been achieved from this GP?</w:t>
            </w:r>
            <w:r w:rsidR="006C4933" w:rsidRPr="00C256D8">
              <w:rPr>
                <w:i/>
                <w:sz w:val="20"/>
                <w:szCs w:val="20"/>
              </w:rPr>
              <w:t>)</w:t>
            </w:r>
          </w:p>
        </w:tc>
      </w:tr>
      <w:tr w:rsidR="00A7089B" w:rsidRPr="00C256D8" w14:paraId="7873D2C4" w14:textId="77777777" w:rsidTr="006C2454">
        <w:trPr>
          <w:trHeight w:val="670"/>
        </w:trPr>
        <w:tc>
          <w:tcPr>
            <w:tcW w:w="10348" w:type="dxa"/>
            <w:tcBorders>
              <w:left w:val="single" w:sz="4" w:space="0" w:color="auto"/>
              <w:bottom w:val="single" w:sz="12" w:space="0" w:color="366091"/>
              <w:right w:val="single" w:sz="4" w:space="0" w:color="auto"/>
            </w:tcBorders>
          </w:tcPr>
          <w:p w14:paraId="3F4BA729" w14:textId="77777777" w:rsidR="00DE58F9" w:rsidRDefault="00DE58F9" w:rsidP="008B4A49">
            <w:pPr>
              <w:tabs>
                <w:tab w:val="left" w:pos="10740"/>
              </w:tabs>
              <w:spacing w:after="0" w:line="240" w:lineRule="auto"/>
              <w:rPr>
                <w:rFonts w:asciiTheme="minorHAnsi" w:hAnsiTheme="minorHAnsi" w:cstheme="minorHAnsi"/>
                <w:color w:val="1D2129"/>
                <w:sz w:val="20"/>
                <w:szCs w:val="20"/>
              </w:rPr>
            </w:pPr>
            <w:r>
              <w:rPr>
                <w:rFonts w:asciiTheme="minorHAnsi" w:hAnsiTheme="minorHAnsi" w:cstheme="minorHAnsi"/>
                <w:color w:val="1D2129"/>
                <w:sz w:val="20"/>
                <w:szCs w:val="20"/>
                <w:shd w:val="clear" w:color="auto" w:fill="FFFFFF"/>
              </w:rPr>
              <w:t>Aims:</w:t>
            </w:r>
          </w:p>
          <w:p w14:paraId="4734C423" w14:textId="1D44F751" w:rsidR="008B4A49" w:rsidRPr="00C2536B" w:rsidRDefault="00D672E3" w:rsidP="00C2536B">
            <w:pPr>
              <w:pStyle w:val="Akapitzlist"/>
              <w:numPr>
                <w:ilvl w:val="0"/>
                <w:numId w:val="1"/>
              </w:numPr>
              <w:tabs>
                <w:tab w:val="left" w:pos="10740"/>
              </w:tabs>
              <w:spacing w:after="0" w:line="240" w:lineRule="auto"/>
              <w:rPr>
                <w:rFonts w:asciiTheme="minorHAnsi" w:hAnsiTheme="minorHAnsi" w:cstheme="minorHAnsi"/>
                <w:color w:val="1D2129"/>
                <w:sz w:val="20"/>
                <w:szCs w:val="20"/>
              </w:rPr>
            </w:pPr>
            <w:r>
              <w:rPr>
                <w:rFonts w:asciiTheme="minorHAnsi" w:hAnsiTheme="minorHAnsi" w:cstheme="minorHAnsi"/>
                <w:color w:val="1D2129"/>
                <w:sz w:val="20"/>
                <w:szCs w:val="20"/>
              </w:rPr>
              <w:t>S</w:t>
            </w:r>
            <w:r w:rsidR="00C2536B">
              <w:rPr>
                <w:rFonts w:asciiTheme="minorHAnsi" w:hAnsiTheme="minorHAnsi" w:cstheme="minorHAnsi"/>
                <w:color w:val="1D2129"/>
                <w:sz w:val="20"/>
                <w:szCs w:val="20"/>
              </w:rPr>
              <w:t>haring</w:t>
            </w:r>
            <w:r w:rsidR="008B4A49" w:rsidRPr="00C2536B">
              <w:rPr>
                <w:rFonts w:asciiTheme="minorHAnsi" w:hAnsiTheme="minorHAnsi" w:cstheme="minorHAnsi"/>
                <w:color w:val="1D2129"/>
                <w:sz w:val="20"/>
                <w:szCs w:val="20"/>
              </w:rPr>
              <w:t xml:space="preserve"> seniors experiences and knowledge through volunteering</w:t>
            </w:r>
            <w:r w:rsidR="00DE58F9" w:rsidRPr="00C2536B">
              <w:rPr>
                <w:rFonts w:asciiTheme="minorHAnsi" w:hAnsiTheme="minorHAnsi" w:cstheme="minorHAnsi"/>
                <w:color w:val="1D2129"/>
                <w:sz w:val="20"/>
                <w:szCs w:val="20"/>
              </w:rPr>
              <w:t>;</w:t>
            </w:r>
            <w:r w:rsidR="008B4A49" w:rsidRPr="00C2536B">
              <w:rPr>
                <w:rFonts w:asciiTheme="minorHAnsi" w:hAnsiTheme="minorHAnsi" w:cstheme="minorHAnsi"/>
                <w:color w:val="1D2129"/>
                <w:sz w:val="20"/>
                <w:szCs w:val="20"/>
              </w:rPr>
              <w:t xml:space="preserve"> </w:t>
            </w:r>
          </w:p>
          <w:p w14:paraId="39CCC0B4" w14:textId="52D5ECF1" w:rsidR="008B4A49" w:rsidRPr="00C2536B" w:rsidRDefault="00D672E3" w:rsidP="00C2536B">
            <w:pPr>
              <w:pStyle w:val="Akapitzlist"/>
              <w:numPr>
                <w:ilvl w:val="0"/>
                <w:numId w:val="1"/>
              </w:numPr>
              <w:tabs>
                <w:tab w:val="left" w:pos="10740"/>
              </w:tabs>
              <w:spacing w:after="0" w:line="240" w:lineRule="auto"/>
              <w:rPr>
                <w:rFonts w:asciiTheme="minorHAnsi" w:hAnsiTheme="minorHAnsi" w:cstheme="minorHAnsi"/>
                <w:color w:val="1D2129"/>
                <w:sz w:val="20"/>
                <w:szCs w:val="20"/>
              </w:rPr>
            </w:pPr>
            <w:r>
              <w:rPr>
                <w:rFonts w:asciiTheme="minorHAnsi" w:hAnsiTheme="minorHAnsi" w:cstheme="minorHAnsi"/>
                <w:color w:val="1D2129"/>
                <w:sz w:val="20"/>
                <w:szCs w:val="20"/>
              </w:rPr>
              <w:t>D</w:t>
            </w:r>
            <w:r w:rsidR="008B4A49" w:rsidRPr="00C2536B">
              <w:rPr>
                <w:rFonts w:asciiTheme="minorHAnsi" w:hAnsiTheme="minorHAnsi" w:cstheme="minorHAnsi"/>
                <w:color w:val="1D2129"/>
                <w:sz w:val="20"/>
                <w:szCs w:val="20"/>
              </w:rPr>
              <w:t>evelop</w:t>
            </w:r>
            <w:r w:rsidR="00DE58F9" w:rsidRPr="00C2536B">
              <w:rPr>
                <w:rFonts w:asciiTheme="minorHAnsi" w:hAnsiTheme="minorHAnsi" w:cstheme="minorHAnsi"/>
                <w:color w:val="1D2129"/>
                <w:sz w:val="20"/>
                <w:szCs w:val="20"/>
              </w:rPr>
              <w:t>ing</w:t>
            </w:r>
            <w:r w:rsidR="008B4A49" w:rsidRPr="00C2536B">
              <w:rPr>
                <w:rFonts w:asciiTheme="minorHAnsi" w:hAnsiTheme="minorHAnsi" w:cstheme="minorHAnsi"/>
                <w:color w:val="1D2129"/>
                <w:sz w:val="20"/>
                <w:szCs w:val="20"/>
              </w:rPr>
              <w:t xml:space="preserve"> personal, linguistic, interpersonal, social and intercultural skills</w:t>
            </w:r>
            <w:r w:rsidR="00DE58F9" w:rsidRPr="00C2536B">
              <w:rPr>
                <w:rFonts w:asciiTheme="minorHAnsi" w:hAnsiTheme="minorHAnsi" w:cstheme="minorHAnsi"/>
                <w:color w:val="1D2129"/>
                <w:sz w:val="20"/>
                <w:szCs w:val="20"/>
              </w:rPr>
              <w:t>;</w:t>
            </w:r>
          </w:p>
          <w:p w14:paraId="7F099D6B" w14:textId="4DB65584" w:rsidR="008B4A49" w:rsidRPr="00C2536B" w:rsidRDefault="00D672E3" w:rsidP="00C2536B">
            <w:pPr>
              <w:pStyle w:val="Akapitzlist"/>
              <w:numPr>
                <w:ilvl w:val="0"/>
                <w:numId w:val="1"/>
              </w:numPr>
              <w:tabs>
                <w:tab w:val="left" w:pos="10740"/>
              </w:tabs>
              <w:spacing w:after="0" w:line="240" w:lineRule="auto"/>
              <w:rPr>
                <w:rFonts w:asciiTheme="minorHAnsi" w:hAnsiTheme="minorHAnsi" w:cstheme="minorHAnsi"/>
                <w:color w:val="1D2129"/>
                <w:sz w:val="20"/>
                <w:szCs w:val="20"/>
              </w:rPr>
            </w:pPr>
            <w:r>
              <w:rPr>
                <w:rFonts w:asciiTheme="minorHAnsi" w:hAnsiTheme="minorHAnsi" w:cstheme="minorHAnsi"/>
                <w:color w:val="1D2129"/>
                <w:sz w:val="20"/>
                <w:szCs w:val="20"/>
              </w:rPr>
              <w:t>I</w:t>
            </w:r>
            <w:r w:rsidR="008B4A49" w:rsidRPr="00C2536B">
              <w:rPr>
                <w:rFonts w:asciiTheme="minorHAnsi" w:hAnsiTheme="minorHAnsi" w:cstheme="minorHAnsi"/>
                <w:color w:val="1D2129"/>
                <w:sz w:val="20"/>
                <w:szCs w:val="20"/>
              </w:rPr>
              <w:t>ncreas</w:t>
            </w:r>
            <w:r w:rsidR="00C2536B">
              <w:rPr>
                <w:rFonts w:asciiTheme="minorHAnsi" w:hAnsiTheme="minorHAnsi" w:cstheme="minorHAnsi"/>
                <w:color w:val="1D2129"/>
                <w:sz w:val="20"/>
                <w:szCs w:val="20"/>
              </w:rPr>
              <w:t>ing</w:t>
            </w:r>
            <w:r w:rsidR="008B4A49" w:rsidRPr="00C2536B">
              <w:rPr>
                <w:rFonts w:asciiTheme="minorHAnsi" w:hAnsiTheme="minorHAnsi" w:cstheme="minorHAnsi"/>
                <w:color w:val="1D2129"/>
                <w:sz w:val="20"/>
                <w:szCs w:val="20"/>
              </w:rPr>
              <w:t xml:space="preserve"> self-confidence, motivation, wellbeing , energy</w:t>
            </w:r>
            <w:r w:rsidR="00DE58F9" w:rsidRPr="00C2536B">
              <w:rPr>
                <w:rFonts w:asciiTheme="minorHAnsi" w:hAnsiTheme="minorHAnsi" w:cstheme="minorHAnsi"/>
                <w:color w:val="1D2129"/>
                <w:sz w:val="20"/>
                <w:szCs w:val="20"/>
              </w:rPr>
              <w:t>;</w:t>
            </w:r>
            <w:r w:rsidR="008B4A49" w:rsidRPr="00C2536B">
              <w:rPr>
                <w:rFonts w:asciiTheme="minorHAnsi" w:hAnsiTheme="minorHAnsi" w:cstheme="minorHAnsi"/>
                <w:color w:val="1D2129"/>
                <w:sz w:val="20"/>
                <w:szCs w:val="20"/>
              </w:rPr>
              <w:t xml:space="preserve"> </w:t>
            </w:r>
          </w:p>
          <w:p w14:paraId="5446E727" w14:textId="5C425B7B" w:rsidR="00AA1C01" w:rsidRPr="00C2536B" w:rsidRDefault="00D672E3" w:rsidP="00C2536B">
            <w:pPr>
              <w:pStyle w:val="Akapitzlist"/>
              <w:numPr>
                <w:ilvl w:val="0"/>
                <w:numId w:val="1"/>
              </w:numPr>
              <w:tabs>
                <w:tab w:val="left" w:pos="10740"/>
              </w:tabs>
              <w:spacing w:after="0" w:line="240" w:lineRule="auto"/>
              <w:rPr>
                <w:rFonts w:asciiTheme="minorHAnsi" w:hAnsiTheme="minorHAnsi" w:cstheme="minorHAnsi"/>
                <w:color w:val="1D2129"/>
                <w:sz w:val="20"/>
                <w:szCs w:val="20"/>
              </w:rPr>
            </w:pPr>
            <w:r>
              <w:rPr>
                <w:rFonts w:asciiTheme="minorHAnsi" w:hAnsiTheme="minorHAnsi" w:cstheme="minorHAnsi"/>
                <w:color w:val="1D2129"/>
                <w:sz w:val="20"/>
                <w:szCs w:val="20"/>
              </w:rPr>
              <w:t>G</w:t>
            </w:r>
            <w:bookmarkStart w:id="0" w:name="_GoBack"/>
            <w:bookmarkEnd w:id="0"/>
            <w:r w:rsidR="008B4A49" w:rsidRPr="00C2536B">
              <w:rPr>
                <w:rFonts w:asciiTheme="minorHAnsi" w:hAnsiTheme="minorHAnsi" w:cstheme="minorHAnsi"/>
                <w:color w:val="1D2129"/>
                <w:sz w:val="20"/>
                <w:szCs w:val="20"/>
              </w:rPr>
              <w:t>et</w:t>
            </w:r>
            <w:r w:rsidR="00C2536B">
              <w:rPr>
                <w:rFonts w:asciiTheme="minorHAnsi" w:hAnsiTheme="minorHAnsi" w:cstheme="minorHAnsi"/>
                <w:color w:val="1D2129"/>
                <w:sz w:val="20"/>
                <w:szCs w:val="20"/>
              </w:rPr>
              <w:t>ting</w:t>
            </w:r>
            <w:r w:rsidR="008B4A49" w:rsidRPr="00C2536B">
              <w:rPr>
                <w:rFonts w:asciiTheme="minorHAnsi" w:hAnsiTheme="minorHAnsi" w:cstheme="minorHAnsi"/>
                <w:color w:val="1D2129"/>
                <w:sz w:val="20"/>
                <w:szCs w:val="20"/>
              </w:rPr>
              <w:t xml:space="preserve"> to know </w:t>
            </w:r>
            <w:r w:rsidR="00C2536B">
              <w:rPr>
                <w:rFonts w:asciiTheme="minorHAnsi" w:hAnsiTheme="minorHAnsi" w:cstheme="minorHAnsi"/>
                <w:color w:val="1D2129"/>
                <w:sz w:val="20"/>
                <w:szCs w:val="20"/>
              </w:rPr>
              <w:t>a good practice</w:t>
            </w:r>
            <w:r w:rsidR="008B4A49" w:rsidRPr="00C2536B">
              <w:rPr>
                <w:rFonts w:asciiTheme="minorHAnsi" w:hAnsiTheme="minorHAnsi" w:cstheme="minorHAnsi"/>
                <w:color w:val="1D2129"/>
                <w:sz w:val="20"/>
                <w:szCs w:val="20"/>
              </w:rPr>
              <w:t xml:space="preserve"> from our histories, culture, traditions, heritage, skills, etc.</w:t>
            </w:r>
            <w:r w:rsidR="00DE58F9" w:rsidRPr="00C2536B">
              <w:rPr>
                <w:rFonts w:asciiTheme="minorHAnsi" w:hAnsiTheme="minorHAnsi" w:cstheme="minorHAnsi"/>
                <w:color w:val="1D2129"/>
                <w:sz w:val="20"/>
                <w:szCs w:val="20"/>
              </w:rPr>
              <w:t>;</w:t>
            </w:r>
          </w:p>
          <w:p w14:paraId="068578F6" w14:textId="77777777" w:rsidR="0092796E" w:rsidRDefault="008B4A49" w:rsidP="008B4A49">
            <w:pPr>
              <w:tabs>
                <w:tab w:val="left" w:pos="10740"/>
              </w:tabs>
              <w:spacing w:after="0" w:line="240" w:lineRule="auto"/>
              <w:rPr>
                <w:rFonts w:asciiTheme="minorHAnsi" w:hAnsiTheme="minorHAnsi" w:cstheme="minorHAnsi"/>
                <w:color w:val="1D2129"/>
                <w:sz w:val="20"/>
                <w:szCs w:val="20"/>
              </w:rPr>
            </w:pPr>
            <w:r>
              <w:rPr>
                <w:rFonts w:asciiTheme="minorHAnsi" w:hAnsiTheme="minorHAnsi" w:cstheme="minorHAnsi"/>
                <w:color w:val="1D2129"/>
                <w:sz w:val="20"/>
                <w:szCs w:val="20"/>
              </w:rPr>
              <w:t xml:space="preserve">Outcomes: </w:t>
            </w:r>
          </w:p>
          <w:p w14:paraId="12556200" w14:textId="05D3BAA0" w:rsidR="008B4A49" w:rsidRPr="00C2536B" w:rsidRDefault="00C2536B" w:rsidP="00C2536B">
            <w:pPr>
              <w:pStyle w:val="Akapitzlist"/>
              <w:numPr>
                <w:ilvl w:val="0"/>
                <w:numId w:val="2"/>
              </w:numPr>
              <w:tabs>
                <w:tab w:val="left" w:pos="10740"/>
              </w:tabs>
              <w:spacing w:after="0" w:line="240" w:lineRule="auto"/>
              <w:rPr>
                <w:rFonts w:asciiTheme="minorHAnsi" w:hAnsiTheme="minorHAnsi" w:cstheme="minorHAnsi"/>
                <w:color w:val="1D2129"/>
                <w:sz w:val="20"/>
                <w:szCs w:val="20"/>
              </w:rPr>
            </w:pPr>
            <w:r>
              <w:rPr>
                <w:rFonts w:asciiTheme="minorHAnsi" w:hAnsiTheme="minorHAnsi" w:cstheme="minorHAnsi"/>
                <w:color w:val="1D2129"/>
                <w:sz w:val="20"/>
                <w:szCs w:val="20"/>
              </w:rPr>
              <w:t xml:space="preserve">LMS </w:t>
            </w:r>
            <w:r w:rsidR="008B4A49" w:rsidRPr="00C2536B">
              <w:rPr>
                <w:rFonts w:asciiTheme="minorHAnsi" w:hAnsiTheme="minorHAnsi" w:cstheme="minorHAnsi"/>
                <w:color w:val="1D2129"/>
                <w:sz w:val="20"/>
                <w:szCs w:val="20"/>
              </w:rPr>
              <w:t>Moodle used for monitoring project’s activities, discussions on forum</w:t>
            </w:r>
            <w:r w:rsidR="00EF7171" w:rsidRPr="00C2536B">
              <w:rPr>
                <w:rFonts w:asciiTheme="minorHAnsi" w:hAnsiTheme="minorHAnsi" w:cstheme="minorHAnsi"/>
                <w:color w:val="1D2129"/>
                <w:sz w:val="20"/>
                <w:szCs w:val="20"/>
              </w:rPr>
              <w:t xml:space="preserve">, </w:t>
            </w:r>
            <w:r>
              <w:rPr>
                <w:rFonts w:asciiTheme="minorHAnsi" w:hAnsiTheme="minorHAnsi" w:cstheme="minorHAnsi"/>
                <w:color w:val="1D2129"/>
                <w:sz w:val="20"/>
                <w:szCs w:val="20"/>
              </w:rPr>
              <w:t xml:space="preserve">repository of </w:t>
            </w:r>
            <w:r w:rsidR="00EF7171" w:rsidRPr="00C2536B">
              <w:rPr>
                <w:rFonts w:asciiTheme="minorHAnsi" w:hAnsiTheme="minorHAnsi" w:cstheme="minorHAnsi"/>
                <w:color w:val="1D2129"/>
                <w:sz w:val="20"/>
                <w:szCs w:val="20"/>
              </w:rPr>
              <w:t>project’s results</w:t>
            </w:r>
          </w:p>
          <w:p w14:paraId="171AC13C" w14:textId="799239B2" w:rsidR="0092796E" w:rsidRPr="00C2536B" w:rsidRDefault="00EF7171" w:rsidP="00C2536B">
            <w:pPr>
              <w:pStyle w:val="Akapitzlist"/>
              <w:numPr>
                <w:ilvl w:val="0"/>
                <w:numId w:val="2"/>
              </w:numPr>
              <w:tabs>
                <w:tab w:val="left" w:pos="10740"/>
              </w:tabs>
              <w:spacing w:after="0" w:line="240" w:lineRule="auto"/>
              <w:rPr>
                <w:rFonts w:asciiTheme="minorHAnsi" w:hAnsiTheme="minorHAnsi" w:cstheme="minorHAnsi"/>
                <w:sz w:val="20"/>
                <w:szCs w:val="20"/>
              </w:rPr>
            </w:pPr>
            <w:r w:rsidRPr="00C2536B">
              <w:rPr>
                <w:rFonts w:asciiTheme="minorHAnsi" w:hAnsiTheme="minorHAnsi" w:cstheme="minorHAnsi"/>
                <w:sz w:val="20"/>
                <w:szCs w:val="20"/>
              </w:rPr>
              <w:t>F</w:t>
            </w:r>
            <w:r w:rsidR="00C2536B" w:rsidRPr="00C2536B">
              <w:rPr>
                <w:rFonts w:asciiTheme="minorHAnsi" w:hAnsiTheme="minorHAnsi" w:cstheme="minorHAnsi"/>
                <w:sz w:val="20"/>
                <w:szCs w:val="20"/>
              </w:rPr>
              <w:t xml:space="preserve">acebook </w:t>
            </w:r>
            <w:r w:rsidRPr="00C2536B">
              <w:rPr>
                <w:rFonts w:asciiTheme="minorHAnsi" w:hAnsiTheme="minorHAnsi" w:cstheme="minorHAnsi"/>
                <w:sz w:val="20"/>
                <w:szCs w:val="20"/>
              </w:rPr>
              <w:t>group</w:t>
            </w:r>
            <w:r w:rsidR="00DE58F9" w:rsidRPr="00C2536B">
              <w:rPr>
                <w:rFonts w:asciiTheme="minorHAnsi" w:hAnsiTheme="minorHAnsi" w:cstheme="minorHAnsi"/>
                <w:sz w:val="20"/>
                <w:szCs w:val="20"/>
              </w:rPr>
              <w:t xml:space="preserve"> established</w:t>
            </w:r>
          </w:p>
        </w:tc>
      </w:tr>
      <w:tr w:rsidR="005A325C" w:rsidRPr="00C256D8" w14:paraId="04C6016E" w14:textId="77777777" w:rsidTr="006C2454">
        <w:trPr>
          <w:trHeight w:val="226"/>
        </w:trPr>
        <w:tc>
          <w:tcPr>
            <w:tcW w:w="10348" w:type="dxa"/>
            <w:tcBorders>
              <w:left w:val="single" w:sz="4" w:space="0" w:color="auto"/>
              <w:right w:val="single" w:sz="4" w:space="0" w:color="auto"/>
            </w:tcBorders>
            <w:shd w:val="clear" w:color="auto" w:fill="DBE5F1"/>
          </w:tcPr>
          <w:p w14:paraId="0E699D58" w14:textId="77777777" w:rsidR="005A325C" w:rsidRPr="00C256D8" w:rsidRDefault="005A325C" w:rsidP="00AA1C01">
            <w:pPr>
              <w:tabs>
                <w:tab w:val="left" w:pos="10740"/>
              </w:tabs>
              <w:spacing w:after="0" w:line="240" w:lineRule="auto"/>
              <w:rPr>
                <w:sz w:val="20"/>
                <w:szCs w:val="20"/>
              </w:rPr>
            </w:pPr>
            <w:r w:rsidRPr="00C256D8">
              <w:rPr>
                <w:b/>
                <w:sz w:val="20"/>
                <w:szCs w:val="20"/>
              </w:rPr>
              <w:t>Impact</w:t>
            </w:r>
            <w:r w:rsidR="00AA1C01" w:rsidRPr="00C256D8">
              <w:rPr>
                <w:b/>
                <w:sz w:val="20"/>
                <w:szCs w:val="20"/>
              </w:rPr>
              <w:t xml:space="preserve"> (</w:t>
            </w:r>
            <w:r w:rsidR="00AA1C01" w:rsidRPr="00C256D8">
              <w:rPr>
                <w:i/>
                <w:sz w:val="20"/>
                <w:szCs w:val="20"/>
              </w:rPr>
              <w:t xml:space="preserve">What methodology has been used in order to address the initial issue and led to a successful </w:t>
            </w:r>
            <w:r w:rsidR="00A100A5" w:rsidRPr="00C256D8">
              <w:rPr>
                <w:i/>
                <w:sz w:val="20"/>
                <w:szCs w:val="20"/>
              </w:rPr>
              <w:t>outcome?</w:t>
            </w:r>
            <w:r w:rsidR="00AA1C01" w:rsidRPr="00C256D8">
              <w:rPr>
                <w:i/>
                <w:sz w:val="20"/>
                <w:szCs w:val="20"/>
              </w:rPr>
              <w:t xml:space="preserve"> What was the impact on target audience?,  When possible, please support it with evidence such as testimony of people involved in the benefit of Good Practice?</w:t>
            </w:r>
            <w:r w:rsidR="004B127B" w:rsidRPr="00C256D8">
              <w:rPr>
                <w:i/>
                <w:sz w:val="20"/>
                <w:szCs w:val="20"/>
              </w:rPr>
              <w:t>)</w:t>
            </w:r>
          </w:p>
        </w:tc>
      </w:tr>
      <w:tr w:rsidR="00A7089B" w:rsidRPr="00C256D8" w14:paraId="1FFF7F84" w14:textId="77777777" w:rsidTr="00C2536B">
        <w:trPr>
          <w:trHeight w:val="546"/>
        </w:trPr>
        <w:tc>
          <w:tcPr>
            <w:tcW w:w="10348" w:type="dxa"/>
            <w:tcBorders>
              <w:left w:val="single" w:sz="4" w:space="0" w:color="auto"/>
              <w:bottom w:val="single" w:sz="12" w:space="0" w:color="366091"/>
              <w:right w:val="single" w:sz="4" w:space="0" w:color="auto"/>
            </w:tcBorders>
          </w:tcPr>
          <w:p w14:paraId="01DCC80D" w14:textId="77777777" w:rsidR="00C2536B" w:rsidRDefault="00C2536B" w:rsidP="00433976">
            <w:pPr>
              <w:pStyle w:val="Bezodstpw"/>
              <w:rPr>
                <w:rFonts w:cstheme="minorHAnsi"/>
                <w:sz w:val="20"/>
                <w:szCs w:val="20"/>
                <w:lang w:eastAsia="en-GB"/>
              </w:rPr>
            </w:pPr>
            <w:r>
              <w:rPr>
                <w:rFonts w:cstheme="minorHAnsi"/>
                <w:sz w:val="20"/>
                <w:szCs w:val="20"/>
                <w:lang w:eastAsia="en-GB"/>
              </w:rPr>
              <w:t xml:space="preserve">Group work was used </w:t>
            </w:r>
            <w:r w:rsidRPr="00C2536B">
              <w:rPr>
                <w:rFonts w:cstheme="minorHAnsi"/>
                <w:sz w:val="20"/>
                <w:szCs w:val="20"/>
                <w:lang w:eastAsia="en-GB"/>
              </w:rPr>
              <w:t>in order to address the initial issue and led to a successful outcome</w:t>
            </w:r>
            <w:r>
              <w:rPr>
                <w:rFonts w:cstheme="minorHAnsi"/>
                <w:sz w:val="20"/>
                <w:szCs w:val="20"/>
                <w:lang w:eastAsia="en-GB"/>
              </w:rPr>
              <w:t xml:space="preserve">. </w:t>
            </w:r>
          </w:p>
          <w:p w14:paraId="0157CA7B" w14:textId="5CFC2987" w:rsidR="0092796E" w:rsidRPr="00C256D8" w:rsidRDefault="00166995" w:rsidP="00433976">
            <w:pPr>
              <w:pStyle w:val="Bezodstpw"/>
              <w:rPr>
                <w:rFonts w:cstheme="minorHAnsi"/>
                <w:sz w:val="20"/>
                <w:szCs w:val="20"/>
                <w:lang w:eastAsia="en-GB"/>
              </w:rPr>
            </w:pPr>
            <w:r w:rsidRPr="00166995">
              <w:rPr>
                <w:rFonts w:cstheme="minorHAnsi"/>
                <w:sz w:val="20"/>
                <w:szCs w:val="20"/>
                <w:lang w:eastAsia="en-GB"/>
              </w:rPr>
              <w:t xml:space="preserve">The project enabled organizations to establish future cooperation </w:t>
            </w:r>
            <w:r w:rsidR="00C2536B">
              <w:rPr>
                <w:rFonts w:cstheme="minorHAnsi"/>
                <w:sz w:val="20"/>
                <w:szCs w:val="20"/>
                <w:lang w:eastAsia="en-GB"/>
              </w:rPr>
              <w:t>(</w:t>
            </w:r>
            <w:r w:rsidR="00D672E3">
              <w:rPr>
                <w:rFonts w:cstheme="minorHAnsi"/>
                <w:sz w:val="20"/>
                <w:szCs w:val="20"/>
                <w:lang w:eastAsia="en-GB"/>
              </w:rPr>
              <w:t xml:space="preserve">ERASMUS+ </w:t>
            </w:r>
            <w:proofErr w:type="spellStart"/>
            <w:r w:rsidR="00C2536B">
              <w:rPr>
                <w:rFonts w:cstheme="minorHAnsi"/>
                <w:sz w:val="20"/>
                <w:szCs w:val="20"/>
                <w:lang w:eastAsia="en-GB"/>
              </w:rPr>
              <w:t>Seniors@ICT</w:t>
            </w:r>
            <w:proofErr w:type="spellEnd"/>
            <w:r w:rsidR="00C2536B">
              <w:rPr>
                <w:rFonts w:cstheme="minorHAnsi"/>
                <w:sz w:val="20"/>
                <w:szCs w:val="20"/>
                <w:lang w:eastAsia="en-GB"/>
              </w:rPr>
              <w:t>)</w:t>
            </w:r>
            <w:r w:rsidR="006872C7">
              <w:rPr>
                <w:rFonts w:cstheme="minorHAnsi"/>
                <w:sz w:val="20"/>
                <w:szCs w:val="20"/>
                <w:lang w:eastAsia="en-GB"/>
              </w:rPr>
              <w:t>.</w:t>
            </w:r>
          </w:p>
        </w:tc>
      </w:tr>
      <w:tr w:rsidR="005A325C" w:rsidRPr="00C256D8" w14:paraId="4C8EFC58" w14:textId="77777777" w:rsidTr="006C2454">
        <w:tc>
          <w:tcPr>
            <w:tcW w:w="10348" w:type="dxa"/>
            <w:tcBorders>
              <w:left w:val="single" w:sz="4" w:space="0" w:color="auto"/>
              <w:right w:val="single" w:sz="4" w:space="0" w:color="auto"/>
            </w:tcBorders>
            <w:shd w:val="clear" w:color="auto" w:fill="DBE5F1"/>
          </w:tcPr>
          <w:p w14:paraId="27CBB296" w14:textId="77777777" w:rsidR="005A325C" w:rsidRPr="00C256D8" w:rsidRDefault="005A325C" w:rsidP="005A325C">
            <w:pPr>
              <w:tabs>
                <w:tab w:val="left" w:pos="10740"/>
              </w:tabs>
              <w:spacing w:after="0" w:line="240" w:lineRule="auto"/>
              <w:rPr>
                <w:i/>
                <w:sz w:val="20"/>
                <w:szCs w:val="20"/>
              </w:rPr>
            </w:pPr>
            <w:r w:rsidRPr="00C256D8">
              <w:rPr>
                <w:b/>
                <w:sz w:val="20"/>
                <w:szCs w:val="20"/>
              </w:rPr>
              <w:t xml:space="preserve">Innovation </w:t>
            </w:r>
            <w:r w:rsidRPr="00C256D8">
              <w:rPr>
                <w:sz w:val="20"/>
                <w:szCs w:val="20"/>
              </w:rPr>
              <w:t>(if any)</w:t>
            </w:r>
          </w:p>
        </w:tc>
      </w:tr>
      <w:tr w:rsidR="00A7089B" w:rsidRPr="00C256D8" w14:paraId="0400087A" w14:textId="77777777" w:rsidTr="00C2536B">
        <w:trPr>
          <w:trHeight w:val="535"/>
        </w:trPr>
        <w:tc>
          <w:tcPr>
            <w:tcW w:w="10348" w:type="dxa"/>
            <w:tcBorders>
              <w:left w:val="single" w:sz="4" w:space="0" w:color="auto"/>
              <w:bottom w:val="single" w:sz="12" w:space="0" w:color="366091"/>
              <w:right w:val="single" w:sz="4" w:space="0" w:color="auto"/>
            </w:tcBorders>
          </w:tcPr>
          <w:p w14:paraId="3EF1A3C2" w14:textId="3ED68321" w:rsidR="00C2536B" w:rsidRPr="00C2536B" w:rsidRDefault="00D672E3" w:rsidP="00C2536B">
            <w:pPr>
              <w:pStyle w:val="Akapitzlist"/>
              <w:numPr>
                <w:ilvl w:val="0"/>
                <w:numId w:val="3"/>
              </w:numPr>
              <w:shd w:val="clear" w:color="auto" w:fill="FFFFFF"/>
              <w:spacing w:after="0" w:line="240" w:lineRule="auto"/>
              <w:rPr>
                <w:rFonts w:asciiTheme="minorHAnsi" w:hAnsiTheme="minorHAnsi" w:cstheme="minorHAnsi"/>
                <w:bCs/>
                <w:iCs/>
                <w:color w:val="1C1E21"/>
                <w:sz w:val="20"/>
                <w:szCs w:val="20"/>
                <w:lang w:val="en-US"/>
              </w:rPr>
            </w:pPr>
            <w:r>
              <w:rPr>
                <w:rFonts w:asciiTheme="minorHAnsi" w:hAnsiTheme="minorHAnsi" w:cstheme="minorHAnsi"/>
                <w:bCs/>
                <w:iCs/>
                <w:color w:val="1C1E21"/>
                <w:sz w:val="20"/>
                <w:szCs w:val="20"/>
              </w:rPr>
              <w:t>N</w:t>
            </w:r>
            <w:r w:rsidR="00166995" w:rsidRPr="00C2536B">
              <w:rPr>
                <w:rFonts w:asciiTheme="minorHAnsi" w:hAnsiTheme="minorHAnsi" w:cstheme="minorHAnsi"/>
                <w:bCs/>
                <w:iCs/>
                <w:color w:val="1C1E21"/>
                <w:sz w:val="20"/>
                <w:szCs w:val="20"/>
              </w:rPr>
              <w:t xml:space="preserve">ew </w:t>
            </w:r>
            <w:r w:rsidR="004033F9" w:rsidRPr="00C2536B">
              <w:rPr>
                <w:rFonts w:asciiTheme="minorHAnsi" w:hAnsiTheme="minorHAnsi" w:cstheme="minorHAnsi"/>
                <w:bCs/>
                <w:iCs/>
                <w:color w:val="1C1E21"/>
                <w:sz w:val="20"/>
                <w:szCs w:val="20"/>
                <w:lang w:val="en-US"/>
              </w:rPr>
              <w:t>form of mobility for European seniors that enable them to learn, exchange experiences</w:t>
            </w:r>
          </w:p>
          <w:p w14:paraId="2473A7FB" w14:textId="0681B559" w:rsidR="007B6D08" w:rsidRPr="00C2536B" w:rsidRDefault="00D672E3" w:rsidP="00C2536B">
            <w:pPr>
              <w:pStyle w:val="Akapitzlist"/>
              <w:numPr>
                <w:ilvl w:val="0"/>
                <w:numId w:val="3"/>
              </w:numPr>
              <w:shd w:val="clear" w:color="auto" w:fill="FFFFFF"/>
              <w:spacing w:after="0" w:line="240" w:lineRule="auto"/>
              <w:rPr>
                <w:rFonts w:asciiTheme="minorHAnsi" w:hAnsiTheme="minorHAnsi" w:cstheme="minorHAnsi"/>
                <w:bCs/>
                <w:iCs/>
                <w:color w:val="1C1E21"/>
                <w:sz w:val="20"/>
                <w:szCs w:val="20"/>
                <w:lang w:val="en-US"/>
              </w:rPr>
            </w:pPr>
            <w:r>
              <w:rPr>
                <w:rFonts w:asciiTheme="minorHAnsi" w:hAnsiTheme="minorHAnsi" w:cstheme="minorHAnsi"/>
                <w:bCs/>
                <w:iCs/>
                <w:color w:val="1C1E21"/>
                <w:sz w:val="20"/>
                <w:szCs w:val="20"/>
                <w:lang w:val="en-US"/>
              </w:rPr>
              <w:t>U</w:t>
            </w:r>
            <w:r w:rsidR="00EF7171" w:rsidRPr="00C2536B">
              <w:rPr>
                <w:rFonts w:asciiTheme="minorHAnsi" w:hAnsiTheme="minorHAnsi" w:cstheme="minorHAnsi"/>
                <w:bCs/>
                <w:iCs/>
                <w:color w:val="1C1E21"/>
                <w:sz w:val="20"/>
                <w:szCs w:val="20"/>
                <w:lang w:val="en-US"/>
              </w:rPr>
              <w:t>sing ICT for seniors discussion, pre</w:t>
            </w:r>
            <w:r w:rsidR="007B6D08" w:rsidRPr="00C2536B">
              <w:rPr>
                <w:rFonts w:asciiTheme="minorHAnsi" w:hAnsiTheme="minorHAnsi" w:cstheme="minorHAnsi"/>
                <w:bCs/>
                <w:iCs/>
                <w:color w:val="1C1E21"/>
                <w:sz w:val="20"/>
                <w:szCs w:val="20"/>
                <w:lang w:val="en-US"/>
              </w:rPr>
              <w:t>paring documents, sharing photos</w:t>
            </w:r>
          </w:p>
        </w:tc>
      </w:tr>
      <w:tr w:rsidR="00A7089B" w:rsidRPr="00C256D8" w14:paraId="2FBCA4DF" w14:textId="77777777" w:rsidTr="006C2454">
        <w:tc>
          <w:tcPr>
            <w:tcW w:w="10348" w:type="dxa"/>
            <w:tcBorders>
              <w:left w:val="single" w:sz="4" w:space="0" w:color="auto"/>
              <w:right w:val="single" w:sz="4" w:space="0" w:color="auto"/>
            </w:tcBorders>
            <w:shd w:val="clear" w:color="auto" w:fill="DBE5F1"/>
          </w:tcPr>
          <w:p w14:paraId="1051DDF4" w14:textId="77777777" w:rsidR="00A7089B" w:rsidRPr="00C256D8" w:rsidRDefault="003500B1" w:rsidP="00A7089B">
            <w:pPr>
              <w:tabs>
                <w:tab w:val="left" w:pos="10740"/>
              </w:tabs>
              <w:spacing w:after="0" w:line="240" w:lineRule="auto"/>
              <w:rPr>
                <w:i/>
                <w:sz w:val="20"/>
                <w:szCs w:val="20"/>
              </w:rPr>
            </w:pPr>
            <w:r w:rsidRPr="00C256D8">
              <w:rPr>
                <w:b/>
                <w:sz w:val="20"/>
                <w:szCs w:val="20"/>
              </w:rPr>
              <w:t>Related Web site(s)</w:t>
            </w:r>
            <w:r w:rsidR="00B41C94" w:rsidRPr="00C256D8">
              <w:rPr>
                <w:b/>
                <w:sz w:val="20"/>
                <w:szCs w:val="20"/>
              </w:rPr>
              <w:t xml:space="preserve"> </w:t>
            </w:r>
            <w:r w:rsidR="00B41C94" w:rsidRPr="00C256D8">
              <w:rPr>
                <w:i/>
                <w:sz w:val="20"/>
                <w:szCs w:val="20"/>
              </w:rPr>
              <w:t xml:space="preserve">(What are the Web sites or documents (if </w:t>
            </w:r>
            <w:r w:rsidR="00A100A5" w:rsidRPr="00C256D8">
              <w:rPr>
                <w:i/>
                <w:sz w:val="20"/>
                <w:szCs w:val="20"/>
              </w:rPr>
              <w:t>any) related</w:t>
            </w:r>
            <w:r w:rsidR="00B41C94" w:rsidRPr="00C256D8">
              <w:rPr>
                <w:i/>
                <w:sz w:val="20"/>
                <w:szCs w:val="20"/>
              </w:rPr>
              <w:t xml:space="preserve"> to the GP?)</w:t>
            </w:r>
          </w:p>
        </w:tc>
      </w:tr>
      <w:tr w:rsidR="00A7089B" w:rsidRPr="00C256D8" w14:paraId="71A19EC4" w14:textId="77777777" w:rsidTr="00414318">
        <w:trPr>
          <w:trHeight w:val="262"/>
        </w:trPr>
        <w:tc>
          <w:tcPr>
            <w:tcW w:w="10348" w:type="dxa"/>
            <w:tcBorders>
              <w:left w:val="single" w:sz="4" w:space="0" w:color="auto"/>
              <w:bottom w:val="single" w:sz="12" w:space="0" w:color="366091"/>
              <w:right w:val="single" w:sz="4" w:space="0" w:color="auto"/>
            </w:tcBorders>
          </w:tcPr>
          <w:p w14:paraId="730DC092" w14:textId="73ED6C67" w:rsidR="0092796E" w:rsidRPr="00C256D8" w:rsidRDefault="00A315EE" w:rsidP="00414318">
            <w:pPr>
              <w:pStyle w:val="NormalnyWeb"/>
              <w:spacing w:before="0" w:beforeAutospacing="0" w:after="0" w:afterAutospacing="0"/>
              <w:rPr>
                <w:rFonts w:asciiTheme="minorHAnsi" w:hAnsiTheme="minorHAnsi" w:cstheme="minorHAnsi"/>
                <w:color w:val="000000"/>
                <w:sz w:val="20"/>
                <w:szCs w:val="20"/>
              </w:rPr>
            </w:pPr>
            <w:hyperlink r:id="rId7" w:history="1">
              <w:r w:rsidR="006928CC" w:rsidRPr="00346940">
                <w:rPr>
                  <w:rStyle w:val="Hipercze"/>
                  <w:rFonts w:asciiTheme="minorHAnsi" w:hAnsiTheme="minorHAnsi" w:cstheme="minorHAnsi"/>
                  <w:sz w:val="20"/>
                  <w:szCs w:val="20"/>
                </w:rPr>
                <w:t>http://utwpg.gda.pl/?dir=2014SenAcT</w:t>
              </w:r>
            </w:hyperlink>
            <w:r w:rsidR="006928CC">
              <w:rPr>
                <w:rFonts w:asciiTheme="minorHAnsi" w:hAnsiTheme="minorHAnsi" w:cstheme="minorHAnsi"/>
                <w:color w:val="000000"/>
                <w:sz w:val="20"/>
                <w:szCs w:val="20"/>
              </w:rPr>
              <w:t xml:space="preserve"> </w:t>
            </w:r>
          </w:p>
        </w:tc>
      </w:tr>
      <w:tr w:rsidR="003500B1" w:rsidRPr="00C256D8" w14:paraId="2DFB05FB" w14:textId="77777777" w:rsidTr="006C2454">
        <w:trPr>
          <w:trHeight w:val="44"/>
        </w:trPr>
        <w:tc>
          <w:tcPr>
            <w:tcW w:w="10348" w:type="dxa"/>
            <w:tcBorders>
              <w:left w:val="single" w:sz="4" w:space="0" w:color="auto"/>
              <w:right w:val="single" w:sz="4" w:space="0" w:color="auto"/>
            </w:tcBorders>
            <w:shd w:val="clear" w:color="auto" w:fill="DBE5F1"/>
          </w:tcPr>
          <w:p w14:paraId="6054BD9C" w14:textId="77777777" w:rsidR="003500B1" w:rsidRPr="00C256D8" w:rsidRDefault="003500B1" w:rsidP="00C71CEF">
            <w:pPr>
              <w:tabs>
                <w:tab w:val="left" w:pos="10740"/>
              </w:tabs>
              <w:spacing w:after="0" w:line="240" w:lineRule="auto"/>
              <w:jc w:val="both"/>
              <w:rPr>
                <w:sz w:val="20"/>
                <w:szCs w:val="20"/>
              </w:rPr>
            </w:pPr>
            <w:r w:rsidRPr="00C256D8">
              <w:rPr>
                <w:b/>
                <w:sz w:val="20"/>
                <w:szCs w:val="20"/>
              </w:rPr>
              <w:t>Replicability and adaptability</w:t>
            </w:r>
            <w:r w:rsidR="00B41C94" w:rsidRPr="00C256D8">
              <w:rPr>
                <w:i/>
                <w:sz w:val="20"/>
                <w:szCs w:val="20"/>
              </w:rPr>
              <w:t xml:space="preserve"> </w:t>
            </w:r>
            <w:r w:rsidR="00C71CEF" w:rsidRPr="00C256D8">
              <w:rPr>
                <w:i/>
                <w:sz w:val="20"/>
                <w:szCs w:val="20"/>
              </w:rPr>
              <w:t>(</w:t>
            </w:r>
            <w:r w:rsidR="00C71CEF" w:rsidRPr="00C256D8">
              <w:rPr>
                <w:sz w:val="20"/>
                <w:szCs w:val="20"/>
              </w:rPr>
              <w:t xml:space="preserve">What are the possibilities of replicating the good practice in other </w:t>
            </w:r>
            <w:r w:rsidR="00A100A5" w:rsidRPr="00C256D8">
              <w:rPr>
                <w:sz w:val="20"/>
                <w:szCs w:val="20"/>
              </w:rPr>
              <w:t>countries?</w:t>
            </w:r>
            <w:r w:rsidR="00C71CEF" w:rsidRPr="00C256D8">
              <w:rPr>
                <w:sz w:val="20"/>
                <w:szCs w:val="20"/>
              </w:rPr>
              <w:t xml:space="preserve"> How can it  be adapted to the new settings?  What are the requirements (institutional, economic, social, and environmental) that need to be in place for the good practice to be successfully replicated or improved in your country?) </w:t>
            </w:r>
          </w:p>
        </w:tc>
      </w:tr>
      <w:tr w:rsidR="00A7089B" w:rsidRPr="00C256D8" w14:paraId="1E0C2B70" w14:textId="77777777" w:rsidTr="006C2454">
        <w:trPr>
          <w:trHeight w:val="503"/>
        </w:trPr>
        <w:tc>
          <w:tcPr>
            <w:tcW w:w="10348" w:type="dxa"/>
            <w:tcBorders>
              <w:left w:val="single" w:sz="4" w:space="0" w:color="auto"/>
              <w:bottom w:val="single" w:sz="4" w:space="0" w:color="auto"/>
              <w:right w:val="single" w:sz="4" w:space="0" w:color="auto"/>
            </w:tcBorders>
          </w:tcPr>
          <w:p w14:paraId="4C4EDC23" w14:textId="7F7B6277" w:rsidR="00DE58F9" w:rsidRDefault="00DE58F9" w:rsidP="002D7627">
            <w:pPr>
              <w:pStyle w:val="Bezodstpw"/>
              <w:rPr>
                <w:sz w:val="20"/>
                <w:szCs w:val="20"/>
              </w:rPr>
            </w:pPr>
          </w:p>
          <w:p w14:paraId="3B7D6851" w14:textId="5517B348" w:rsidR="00D672E3" w:rsidRDefault="00D672E3" w:rsidP="002D7627">
            <w:pPr>
              <w:pStyle w:val="Bezodstpw"/>
              <w:rPr>
                <w:sz w:val="20"/>
                <w:szCs w:val="20"/>
              </w:rPr>
            </w:pPr>
          </w:p>
          <w:p w14:paraId="0945B26B" w14:textId="51DA5D81" w:rsidR="00D672E3" w:rsidRDefault="00D672E3" w:rsidP="002D7627">
            <w:pPr>
              <w:pStyle w:val="Bezodstpw"/>
              <w:rPr>
                <w:sz w:val="20"/>
                <w:szCs w:val="20"/>
              </w:rPr>
            </w:pPr>
          </w:p>
          <w:p w14:paraId="1194CB6A" w14:textId="77777777" w:rsidR="00D672E3" w:rsidRDefault="00D672E3" w:rsidP="002D7627">
            <w:pPr>
              <w:pStyle w:val="Bezodstpw"/>
              <w:rPr>
                <w:sz w:val="20"/>
                <w:szCs w:val="20"/>
              </w:rPr>
            </w:pPr>
          </w:p>
          <w:p w14:paraId="051FFDF6" w14:textId="6804E7D0" w:rsidR="008123D4" w:rsidRDefault="008123D4" w:rsidP="002D7627">
            <w:pPr>
              <w:pStyle w:val="Bezodstpw"/>
              <w:rPr>
                <w:sz w:val="20"/>
                <w:szCs w:val="20"/>
              </w:rPr>
            </w:pPr>
          </w:p>
          <w:p w14:paraId="44F68F32" w14:textId="41E03C8B" w:rsidR="00456BDE" w:rsidRDefault="00456BDE" w:rsidP="002D7627">
            <w:pPr>
              <w:pStyle w:val="Bezodstpw"/>
              <w:rPr>
                <w:sz w:val="20"/>
                <w:szCs w:val="20"/>
              </w:rPr>
            </w:pPr>
          </w:p>
          <w:p w14:paraId="0E769589" w14:textId="76536070" w:rsidR="00456BDE" w:rsidRDefault="00456BDE" w:rsidP="002D7627">
            <w:pPr>
              <w:pStyle w:val="Bezodstpw"/>
              <w:rPr>
                <w:sz w:val="20"/>
                <w:szCs w:val="20"/>
              </w:rPr>
            </w:pPr>
          </w:p>
          <w:p w14:paraId="77A7A750" w14:textId="77777777" w:rsidR="00456BDE" w:rsidRDefault="00456BDE" w:rsidP="002D7627">
            <w:pPr>
              <w:pStyle w:val="Bezodstpw"/>
              <w:rPr>
                <w:sz w:val="20"/>
                <w:szCs w:val="20"/>
              </w:rPr>
            </w:pPr>
          </w:p>
          <w:p w14:paraId="12212EC6" w14:textId="61864970" w:rsidR="008123D4" w:rsidRPr="00C256D8" w:rsidRDefault="008123D4" w:rsidP="002D7627">
            <w:pPr>
              <w:pStyle w:val="Bezodstpw"/>
              <w:rPr>
                <w:sz w:val="20"/>
                <w:szCs w:val="20"/>
              </w:rPr>
            </w:pPr>
          </w:p>
        </w:tc>
      </w:tr>
    </w:tbl>
    <w:p w14:paraId="53EB226E" w14:textId="77777777" w:rsidR="00EB07D3" w:rsidRPr="00C256D8" w:rsidRDefault="00EB07D3" w:rsidP="006872C7">
      <w:pPr>
        <w:rPr>
          <w:sz w:val="20"/>
          <w:szCs w:val="20"/>
        </w:rPr>
      </w:pPr>
    </w:p>
    <w:sectPr w:rsidR="00EB07D3" w:rsidRPr="00C256D8" w:rsidSect="00610FB5">
      <w:headerReference w:type="default" r:id="rId8"/>
      <w:footerReference w:type="default" r:id="rId9"/>
      <w:pgSz w:w="11906" w:h="16838"/>
      <w:pgMar w:top="1417" w:right="849" w:bottom="1417" w:left="1417"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55A14" w14:textId="77777777" w:rsidR="00A315EE" w:rsidRDefault="00A315EE" w:rsidP="00A7089B">
      <w:pPr>
        <w:spacing w:after="0" w:line="240" w:lineRule="auto"/>
      </w:pPr>
      <w:r>
        <w:separator/>
      </w:r>
    </w:p>
  </w:endnote>
  <w:endnote w:type="continuationSeparator" w:id="0">
    <w:p w14:paraId="23808A10" w14:textId="77777777" w:rsidR="00A315EE" w:rsidRDefault="00A315EE" w:rsidP="00A70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85387" w14:textId="77777777" w:rsidR="006872C7" w:rsidRDefault="006872C7" w:rsidP="006872C7">
    <w:pPr>
      <w:autoSpaceDE w:val="0"/>
      <w:autoSpaceDN w:val="0"/>
      <w:adjustRightInd w:val="0"/>
      <w:spacing w:after="0"/>
      <w:jc w:val="center"/>
      <w:rPr>
        <w:rFonts w:cstheme="minorHAnsi"/>
        <w:sz w:val="24"/>
        <w:szCs w:val="24"/>
      </w:rPr>
    </w:pPr>
    <w:r>
      <w:rPr>
        <w:rFonts w:cstheme="minorHAnsi"/>
        <w:sz w:val="24"/>
        <w:szCs w:val="24"/>
      </w:rPr>
      <w:t xml:space="preserve">PRO-MED sp. z o. o. </w:t>
    </w:r>
  </w:p>
  <w:p w14:paraId="6879574E" w14:textId="17AD71A4" w:rsidR="006872C7" w:rsidRPr="00A7089B" w:rsidRDefault="006872C7" w:rsidP="006872C7">
    <w:pPr>
      <w:autoSpaceDE w:val="0"/>
      <w:autoSpaceDN w:val="0"/>
      <w:adjustRightInd w:val="0"/>
      <w:spacing w:after="0"/>
      <w:jc w:val="center"/>
      <w:rPr>
        <w:rFonts w:cstheme="minorHAnsi"/>
        <w:sz w:val="24"/>
        <w:szCs w:val="24"/>
      </w:rPr>
    </w:pPr>
    <w:r w:rsidRPr="00A7089B">
      <w:rPr>
        <w:rFonts w:cstheme="minorHAnsi"/>
        <w:sz w:val="24"/>
        <w:szCs w:val="24"/>
      </w:rPr>
      <w:t>Cont</w:t>
    </w:r>
    <w:r>
      <w:rPr>
        <w:rFonts w:cstheme="minorHAnsi"/>
        <w:sz w:val="24"/>
        <w:szCs w:val="24"/>
      </w:rPr>
      <w:t xml:space="preserve">act person: </w:t>
    </w:r>
    <w:r w:rsidRPr="00A7089B">
      <w:rPr>
        <w:rFonts w:cstheme="minorHAnsi"/>
        <w:sz w:val="24"/>
        <w:szCs w:val="24"/>
      </w:rPr>
      <w:t xml:space="preserve">Dr Anna Grabowska,  e-mail: </w:t>
    </w:r>
    <w:hyperlink r:id="rId1" w:history="1">
      <w:r w:rsidRPr="00A7089B">
        <w:rPr>
          <w:rStyle w:val="Hipercze"/>
          <w:rFonts w:cstheme="minorHAnsi"/>
          <w:sz w:val="24"/>
          <w:szCs w:val="24"/>
        </w:rPr>
        <w:t>anka.grabowska@gmail.com</w:t>
      </w:r>
    </w:hyperlink>
  </w:p>
  <w:p w14:paraId="1B5ABEF1" w14:textId="1D3A70DB" w:rsidR="00A7089B" w:rsidRPr="006872C7" w:rsidRDefault="00A7089B" w:rsidP="006872C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A425F" w14:textId="77777777" w:rsidR="00A315EE" w:rsidRDefault="00A315EE" w:rsidP="00A7089B">
      <w:pPr>
        <w:spacing w:after="0" w:line="240" w:lineRule="auto"/>
      </w:pPr>
      <w:r>
        <w:separator/>
      </w:r>
    </w:p>
  </w:footnote>
  <w:footnote w:type="continuationSeparator" w:id="0">
    <w:p w14:paraId="7ECC9DBC" w14:textId="77777777" w:rsidR="00A315EE" w:rsidRDefault="00A315EE" w:rsidP="00A70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E6082" w14:textId="77777777" w:rsidR="00A7089B" w:rsidRDefault="00A7089B">
    <w:pPr>
      <w:pStyle w:val="Nagwek"/>
    </w:pPr>
  </w:p>
  <w:tbl>
    <w:tblPr>
      <w:tblW w:w="0" w:type="auto"/>
      <w:tblInd w:w="-108" w:type="dxa"/>
      <w:tblLayout w:type="fixed"/>
      <w:tblLook w:val="04A0" w:firstRow="1" w:lastRow="0" w:firstColumn="1" w:lastColumn="0" w:noHBand="0" w:noVBand="1"/>
    </w:tblPr>
    <w:tblGrid>
      <w:gridCol w:w="3081"/>
      <w:gridCol w:w="3081"/>
      <w:gridCol w:w="3081"/>
    </w:tblGrid>
    <w:tr w:rsidR="00610FB5" w:rsidRPr="00E512A6" w14:paraId="77F8C142" w14:textId="77777777" w:rsidTr="00610FB5">
      <w:tc>
        <w:tcPr>
          <w:tcW w:w="3081" w:type="dxa"/>
          <w:shd w:val="clear" w:color="auto" w:fill="auto"/>
        </w:tcPr>
        <w:p w14:paraId="3C2BD6D6" w14:textId="342C5746" w:rsidR="00610FB5" w:rsidRDefault="00610FB5" w:rsidP="00610FB5">
          <w:pPr>
            <w:pStyle w:val="Nagwek"/>
            <w:rPr>
              <w:noProof/>
            </w:rPr>
          </w:pPr>
          <w:r w:rsidRPr="00A14784">
            <w:rPr>
              <w:noProof/>
            </w:rPr>
            <w:drawing>
              <wp:inline distT="0" distB="0" distL="0" distR="0" wp14:anchorId="4B20D5B7" wp14:editId="0C94667C">
                <wp:extent cx="1819275" cy="374015"/>
                <wp:effectExtent l="0" t="0" r="9525" b="6985"/>
                <wp:docPr id="8" name="Obraz 8" descr="C:\Users\Eduardo Fernandes\Google Drive\Eduardo Maia Fernandes\Disseminação\LogosBeneficairesErasmus+\right\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ardo Fernandes\Google Drive\Eduardo Maia Fernandes\Disseminação\LogosBeneficairesErasmus+\right\LogosBeneficairesErasmus+RIGHT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374015"/>
                        </a:xfrm>
                        <a:prstGeom prst="rect">
                          <a:avLst/>
                        </a:prstGeom>
                        <a:noFill/>
                        <a:ln>
                          <a:noFill/>
                        </a:ln>
                      </pic:spPr>
                    </pic:pic>
                  </a:graphicData>
                </a:graphic>
              </wp:inline>
            </w:drawing>
          </w:r>
        </w:p>
        <w:p w14:paraId="78DDA2D6" w14:textId="77777777" w:rsidR="00610FB5" w:rsidRPr="00E512A6" w:rsidRDefault="00610FB5" w:rsidP="00610FB5">
          <w:pPr>
            <w:spacing w:after="120" w:line="240" w:lineRule="auto"/>
            <w:jc w:val="center"/>
            <w:rPr>
              <w:b/>
            </w:rPr>
          </w:pPr>
        </w:p>
      </w:tc>
      <w:tc>
        <w:tcPr>
          <w:tcW w:w="3081" w:type="dxa"/>
          <w:shd w:val="clear" w:color="auto" w:fill="auto"/>
        </w:tcPr>
        <w:p w14:paraId="69BCD670" w14:textId="043E7DC8" w:rsidR="00610FB5" w:rsidRPr="00E512A6" w:rsidRDefault="00610FB5" w:rsidP="00610FB5">
          <w:pPr>
            <w:spacing w:after="120" w:line="240" w:lineRule="auto"/>
            <w:jc w:val="center"/>
            <w:rPr>
              <w:b/>
            </w:rPr>
          </w:pPr>
          <w:r>
            <w:rPr>
              <w:noProof/>
            </w:rPr>
            <w:drawing>
              <wp:inline distT="0" distB="0" distL="0" distR="0" wp14:anchorId="45B3A84B" wp14:editId="69CD4E37">
                <wp:extent cx="666750" cy="666750"/>
                <wp:effectExtent l="0" t="0" r="0" b="0"/>
                <wp:docPr id="7" name="Obraz 7" descr="logo-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I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3081" w:type="dxa"/>
          <w:shd w:val="clear" w:color="auto" w:fill="auto"/>
        </w:tcPr>
        <w:p w14:paraId="0C7B79B5" w14:textId="0B574062" w:rsidR="00610FB5" w:rsidRPr="00E512A6" w:rsidRDefault="00610FB5" w:rsidP="00610FB5">
          <w:pPr>
            <w:spacing w:after="120" w:line="240" w:lineRule="auto"/>
            <w:jc w:val="right"/>
            <w:rPr>
              <w:b/>
            </w:rPr>
          </w:pPr>
          <w:r>
            <w:rPr>
              <w:noProof/>
            </w:rPr>
            <w:drawing>
              <wp:inline distT="0" distB="0" distL="0" distR="0" wp14:anchorId="184C24C8" wp14:editId="608C8F03">
                <wp:extent cx="1149350" cy="419100"/>
                <wp:effectExtent l="0" t="0" r="0" b="0"/>
                <wp:docPr id="6" name="Obraz 6" descr="PR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M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9350" cy="419100"/>
                        </a:xfrm>
                        <a:prstGeom prst="rect">
                          <a:avLst/>
                        </a:prstGeom>
                        <a:noFill/>
                        <a:ln>
                          <a:noFill/>
                        </a:ln>
                      </pic:spPr>
                    </pic:pic>
                  </a:graphicData>
                </a:graphic>
              </wp:inline>
            </w:drawing>
          </w:r>
        </w:p>
      </w:tc>
    </w:tr>
  </w:tbl>
  <w:tbl>
    <w:tblPr>
      <w:tblStyle w:val="Tabela-Siatka"/>
      <w:tblW w:w="1006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3"/>
      <w:gridCol w:w="3353"/>
      <w:gridCol w:w="3354"/>
    </w:tblGrid>
    <w:tr w:rsidR="006872C7" w14:paraId="23B5C271" w14:textId="77777777" w:rsidTr="00610FB5">
      <w:tc>
        <w:tcPr>
          <w:tcW w:w="3353" w:type="dxa"/>
        </w:tcPr>
        <w:p w14:paraId="28122CFE" w14:textId="77777777" w:rsidR="006872C7" w:rsidRDefault="006872C7" w:rsidP="006872C7">
          <w:pPr>
            <w:pStyle w:val="Nagwek"/>
            <w:ind w:right="-821"/>
            <w:rPr>
              <w:noProof/>
            </w:rPr>
          </w:pPr>
        </w:p>
      </w:tc>
      <w:tc>
        <w:tcPr>
          <w:tcW w:w="3353" w:type="dxa"/>
        </w:tcPr>
        <w:p w14:paraId="5C54DA59" w14:textId="77777777" w:rsidR="006872C7" w:rsidRDefault="006872C7" w:rsidP="006872C7">
          <w:pPr>
            <w:pStyle w:val="Nagwek"/>
            <w:jc w:val="center"/>
            <w:rPr>
              <w:noProof/>
            </w:rPr>
          </w:pPr>
        </w:p>
      </w:tc>
      <w:tc>
        <w:tcPr>
          <w:tcW w:w="3354" w:type="dxa"/>
        </w:tcPr>
        <w:p w14:paraId="77B63254" w14:textId="77777777" w:rsidR="006872C7" w:rsidRPr="00A7089B" w:rsidRDefault="006872C7" w:rsidP="006872C7"/>
      </w:tc>
    </w:tr>
  </w:tbl>
  <w:p w14:paraId="4496BD04" w14:textId="0CD71544" w:rsidR="00A7089B" w:rsidRPr="00A7089B" w:rsidRDefault="00A7089B" w:rsidP="00166995">
    <w:pPr>
      <w:pStyle w:val="Nagwek"/>
      <w:spacing w:after="120"/>
      <w:rPr>
        <w:b/>
        <w:sz w:val="52"/>
        <w:szCs w:val="52"/>
      </w:rPr>
    </w:pPr>
    <w:r w:rsidRPr="00A7089B">
      <w:rPr>
        <w:b/>
        <w:sz w:val="52"/>
        <w:szCs w:val="52"/>
      </w:rPr>
      <w:t>GOOD PRACTICE</w:t>
    </w:r>
    <w:r w:rsidR="00B41C94">
      <w:rPr>
        <w:b/>
        <w:sz w:val="52"/>
        <w:szCs w:val="52"/>
      </w:rPr>
      <w:t xml:space="preserve"> – </w:t>
    </w:r>
    <w:r w:rsidR="003671E5">
      <w:rPr>
        <w:b/>
        <w:sz w:val="52"/>
        <w:szCs w:val="52"/>
      </w:rPr>
      <w:t>Seniors Acting Together</w:t>
    </w:r>
  </w:p>
  <w:p w14:paraId="65DE1E03" w14:textId="77777777" w:rsidR="00A7089B" w:rsidRDefault="00A7089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B6665"/>
    <w:multiLevelType w:val="hybridMultilevel"/>
    <w:tmpl w:val="1F3A71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0A94B31"/>
    <w:multiLevelType w:val="hybridMultilevel"/>
    <w:tmpl w:val="BDDAE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741E7A44"/>
    <w:multiLevelType w:val="hybridMultilevel"/>
    <w:tmpl w:val="9A5AF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89B"/>
    <w:rsid w:val="00010B90"/>
    <w:rsid w:val="000C4FB4"/>
    <w:rsid w:val="000F767A"/>
    <w:rsid w:val="00166995"/>
    <w:rsid w:val="001A2CBC"/>
    <w:rsid w:val="001C33F4"/>
    <w:rsid w:val="001C42C2"/>
    <w:rsid w:val="001E7303"/>
    <w:rsid w:val="002D7627"/>
    <w:rsid w:val="003500B1"/>
    <w:rsid w:val="003671E5"/>
    <w:rsid w:val="00376A34"/>
    <w:rsid w:val="004033F9"/>
    <w:rsid w:val="00414318"/>
    <w:rsid w:val="00430D24"/>
    <w:rsid w:val="00433976"/>
    <w:rsid w:val="00456BDE"/>
    <w:rsid w:val="004A2DA6"/>
    <w:rsid w:val="004B127B"/>
    <w:rsid w:val="00564420"/>
    <w:rsid w:val="005A325C"/>
    <w:rsid w:val="005F5D62"/>
    <w:rsid w:val="00610FB5"/>
    <w:rsid w:val="006470DD"/>
    <w:rsid w:val="006872C7"/>
    <w:rsid w:val="006928CC"/>
    <w:rsid w:val="006A4664"/>
    <w:rsid w:val="006B4C9E"/>
    <w:rsid w:val="006C2454"/>
    <w:rsid w:val="006C4933"/>
    <w:rsid w:val="00756DB2"/>
    <w:rsid w:val="007764D3"/>
    <w:rsid w:val="007925D0"/>
    <w:rsid w:val="007B6D08"/>
    <w:rsid w:val="008015A0"/>
    <w:rsid w:val="008123D4"/>
    <w:rsid w:val="008B4A49"/>
    <w:rsid w:val="0092796E"/>
    <w:rsid w:val="00937311"/>
    <w:rsid w:val="009B3E0D"/>
    <w:rsid w:val="009D1469"/>
    <w:rsid w:val="00A023AB"/>
    <w:rsid w:val="00A100A5"/>
    <w:rsid w:val="00A315EE"/>
    <w:rsid w:val="00A44FE6"/>
    <w:rsid w:val="00A6790A"/>
    <w:rsid w:val="00A7089B"/>
    <w:rsid w:val="00A83D64"/>
    <w:rsid w:val="00AA1C01"/>
    <w:rsid w:val="00B41422"/>
    <w:rsid w:val="00B41C94"/>
    <w:rsid w:val="00C2536B"/>
    <w:rsid w:val="00C256D8"/>
    <w:rsid w:val="00C71CEF"/>
    <w:rsid w:val="00D672E3"/>
    <w:rsid w:val="00DE58F9"/>
    <w:rsid w:val="00EB07D3"/>
    <w:rsid w:val="00ED7993"/>
    <w:rsid w:val="00EF7171"/>
    <w:rsid w:val="00F80A23"/>
    <w:rsid w:val="00FB26D4"/>
    <w:rsid w:val="00FD7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FF84F"/>
  <w15:docId w15:val="{2F97F4FB-68D7-4AA7-A94D-A84D80F1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089B"/>
    <w:pPr>
      <w:spacing w:after="200" w:line="276" w:lineRule="auto"/>
    </w:pPr>
    <w:rPr>
      <w:rFonts w:ascii="Calibri" w:eastAsia="Calibri" w:hAnsi="Calibri" w:cs="Calibri"/>
      <w:lang w:val="en-GB" w:eastAsia="en-GB"/>
    </w:rPr>
  </w:style>
  <w:style w:type="paragraph" w:styleId="Nagwek3">
    <w:name w:val="heading 3"/>
    <w:basedOn w:val="Normalny"/>
    <w:link w:val="Nagwek3Znak"/>
    <w:uiPriority w:val="9"/>
    <w:qFormat/>
    <w:rsid w:val="008B4A49"/>
    <w:pPr>
      <w:spacing w:before="100" w:beforeAutospacing="1" w:after="100" w:afterAutospacing="1" w:line="240" w:lineRule="auto"/>
      <w:outlineLvl w:val="2"/>
    </w:pPr>
    <w:rPr>
      <w:rFonts w:ascii="Times New Roman" w:eastAsia="Times New Roman" w:hAnsi="Times New Roman" w:cs="Times New Roman"/>
      <w:b/>
      <w:bCs/>
      <w:sz w:val="27"/>
      <w:szCs w:val="27"/>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7089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089B"/>
    <w:rPr>
      <w:rFonts w:ascii="Calibri" w:eastAsia="Calibri" w:hAnsi="Calibri" w:cs="Calibri"/>
      <w:lang w:val="en-GB" w:eastAsia="en-GB"/>
    </w:rPr>
  </w:style>
  <w:style w:type="paragraph" w:styleId="Stopka">
    <w:name w:val="footer"/>
    <w:basedOn w:val="Normalny"/>
    <w:link w:val="StopkaZnak"/>
    <w:uiPriority w:val="99"/>
    <w:unhideWhenUsed/>
    <w:rsid w:val="00A7089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089B"/>
    <w:rPr>
      <w:rFonts w:ascii="Calibri" w:eastAsia="Calibri" w:hAnsi="Calibri" w:cs="Calibri"/>
      <w:lang w:val="en-GB" w:eastAsia="en-GB"/>
    </w:rPr>
  </w:style>
  <w:style w:type="table" w:styleId="Tabela-Siatka">
    <w:name w:val="Table Grid"/>
    <w:basedOn w:val="Standardowy"/>
    <w:uiPriority w:val="59"/>
    <w:unhideWhenUsed/>
    <w:rsid w:val="00A70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A7089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7089B"/>
    <w:rPr>
      <w:rFonts w:ascii="Segoe UI" w:eastAsia="Calibri" w:hAnsi="Segoe UI" w:cs="Segoe UI"/>
      <w:sz w:val="18"/>
      <w:szCs w:val="18"/>
      <w:lang w:val="en-GB" w:eastAsia="en-GB"/>
    </w:rPr>
  </w:style>
  <w:style w:type="character" w:styleId="Hipercze">
    <w:name w:val="Hyperlink"/>
    <w:basedOn w:val="Domylnaczcionkaakapitu"/>
    <w:uiPriority w:val="99"/>
    <w:unhideWhenUsed/>
    <w:rsid w:val="00A7089B"/>
    <w:rPr>
      <w:color w:val="0563C1" w:themeColor="hyperlink"/>
      <w:u w:val="single"/>
    </w:rPr>
  </w:style>
  <w:style w:type="paragraph" w:customStyle="1" w:styleId="aolmailmsonormal">
    <w:name w:val="aolmail_msonormal"/>
    <w:basedOn w:val="Normalny"/>
    <w:rsid w:val="006A4664"/>
    <w:pPr>
      <w:spacing w:before="100" w:beforeAutospacing="1" w:after="100" w:afterAutospacing="1" w:line="240" w:lineRule="auto"/>
    </w:pPr>
    <w:rPr>
      <w:rFonts w:ascii="Times New Roman" w:eastAsia="Times New Roman" w:hAnsi="Times New Roman" w:cs="Times New Roman"/>
      <w:sz w:val="24"/>
      <w:szCs w:val="24"/>
    </w:rPr>
  </w:style>
  <w:style w:type="paragraph" w:styleId="Bezodstpw">
    <w:name w:val="No Spacing"/>
    <w:uiPriority w:val="1"/>
    <w:qFormat/>
    <w:rsid w:val="006A4664"/>
    <w:pPr>
      <w:spacing w:after="0" w:line="240" w:lineRule="auto"/>
    </w:pPr>
    <w:rPr>
      <w:lang w:val="en-GB"/>
    </w:rPr>
  </w:style>
  <w:style w:type="paragraph" w:styleId="NormalnyWeb">
    <w:name w:val="Normal (Web)"/>
    <w:basedOn w:val="Normalny"/>
    <w:rsid w:val="001C33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ierozpoznanawzmianka1">
    <w:name w:val="Nierozpoznana wzmianka1"/>
    <w:basedOn w:val="Domylnaczcionkaakapitu"/>
    <w:uiPriority w:val="99"/>
    <w:semiHidden/>
    <w:unhideWhenUsed/>
    <w:rsid w:val="00414318"/>
    <w:rPr>
      <w:color w:val="605E5C"/>
      <w:shd w:val="clear" w:color="auto" w:fill="E1DFDD"/>
    </w:rPr>
  </w:style>
  <w:style w:type="character" w:customStyle="1" w:styleId="Nagwek3Znak">
    <w:name w:val="Nagłówek 3 Znak"/>
    <w:basedOn w:val="Domylnaczcionkaakapitu"/>
    <w:link w:val="Nagwek3"/>
    <w:uiPriority w:val="9"/>
    <w:rsid w:val="008B4A49"/>
    <w:rPr>
      <w:rFonts w:ascii="Times New Roman" w:eastAsia="Times New Roman" w:hAnsi="Times New Roman" w:cs="Times New Roman"/>
      <w:b/>
      <w:bCs/>
      <w:sz w:val="27"/>
      <w:szCs w:val="27"/>
      <w:lang w:eastAsia="pl-PL"/>
    </w:rPr>
  </w:style>
  <w:style w:type="paragraph" w:styleId="Akapitzlist">
    <w:name w:val="List Paragraph"/>
    <w:basedOn w:val="Normalny"/>
    <w:uiPriority w:val="34"/>
    <w:qFormat/>
    <w:rsid w:val="00C253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818716">
      <w:bodyDiv w:val="1"/>
      <w:marLeft w:val="0"/>
      <w:marRight w:val="0"/>
      <w:marTop w:val="0"/>
      <w:marBottom w:val="0"/>
      <w:divBdr>
        <w:top w:val="none" w:sz="0" w:space="0" w:color="auto"/>
        <w:left w:val="none" w:sz="0" w:space="0" w:color="auto"/>
        <w:bottom w:val="none" w:sz="0" w:space="0" w:color="auto"/>
        <w:right w:val="none" w:sz="0" w:space="0" w:color="auto"/>
      </w:divBdr>
    </w:div>
    <w:div w:id="190567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utwpg.gda.pl/?dir=2014SenAc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nka.grabowsk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416</Words>
  <Characters>2499</Characters>
  <Application>Microsoft Office Word</Application>
  <DocSecurity>0</DocSecurity>
  <Lines>20</Lines>
  <Paragraphs>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Grabowska</dc:creator>
  <cp:lastModifiedBy>Anna Grabowska</cp:lastModifiedBy>
  <cp:revision>2</cp:revision>
  <cp:lastPrinted>2019-03-24T06:10:00Z</cp:lastPrinted>
  <dcterms:created xsi:type="dcterms:W3CDTF">2019-03-27T18:35:00Z</dcterms:created>
  <dcterms:modified xsi:type="dcterms:W3CDTF">2019-03-27T18:35:00Z</dcterms:modified>
</cp:coreProperties>
</file>